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2E08E" w14:textId="77777777" w:rsidR="00F805F9" w:rsidRDefault="00F805F9" w:rsidP="00F805F9">
      <w:pPr>
        <w:spacing w:after="0" w:line="240" w:lineRule="auto"/>
        <w:ind w:right="-334"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80EFF4" w14:textId="1EC08389" w:rsidR="00EF7C21" w:rsidRDefault="00155EE8" w:rsidP="00F805F9">
      <w:pPr>
        <w:spacing w:after="0" w:line="240" w:lineRule="auto"/>
        <w:ind w:right="-334"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НАЦРТ</w:t>
      </w:r>
    </w:p>
    <w:p w14:paraId="5A4E2474" w14:textId="77777777" w:rsidR="00F805F9" w:rsidRPr="00F805F9" w:rsidRDefault="00F805F9" w:rsidP="00F805F9">
      <w:pPr>
        <w:spacing w:after="0" w:line="240" w:lineRule="auto"/>
        <w:ind w:right="-334"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036539" w14:textId="26E36D14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41а став </w:t>
      </w:r>
      <w:r w:rsidR="00F313A1" w:rsidRPr="00F805F9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заштити природе </w:t>
      </w:r>
      <w:r w:rsidR="00232DFB" w:rsidRPr="00F805F9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31DD2" w:rsidRPr="00F805F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232DFB" w:rsidRPr="00F805F9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36/09, 88/10, 91/10-исправка, 14/16</w:t>
      </w:r>
      <w:r w:rsidR="00DE3703" w:rsidRPr="00F805F9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232DFB" w:rsidRPr="00F805F9">
        <w:rPr>
          <w:rFonts w:ascii="Times New Roman" w:hAnsi="Times New Roman" w:cs="Times New Roman"/>
          <w:sz w:val="24"/>
          <w:szCs w:val="24"/>
          <w:lang w:val="sr-Cyrl-CS"/>
        </w:rPr>
        <w:t xml:space="preserve"> 95/18-др. </w:t>
      </w:r>
      <w:r w:rsidR="00DE3703" w:rsidRPr="00F805F9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232DFB" w:rsidRPr="00F805F9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DE3703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3703" w:rsidRPr="00F805F9">
        <w:rPr>
          <w:rFonts w:ascii="Times New Roman" w:hAnsi="Times New Roman" w:cs="Times New Roman"/>
          <w:sz w:val="24"/>
          <w:szCs w:val="24"/>
          <w:lang w:val="sr-Cyrl-RS"/>
        </w:rPr>
        <w:t>и 71/21</w:t>
      </w:r>
      <w:r w:rsidR="00232DFB" w:rsidRPr="00F805F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и члана 42. став 1. Закона о Влади („Службени гласник РС”</w:t>
      </w:r>
      <w:r w:rsidR="00536DC5" w:rsidRPr="00F805F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бр. 55/05, 71/05-исправка, 101/07, 65/08, 16/11, 68/12-УС, 72/12, 7/14-УС</w:t>
      </w:r>
      <w:r w:rsidR="001B671A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B671A" w:rsidRPr="00F805F9">
        <w:rPr>
          <w:rFonts w:ascii="Times New Roman" w:hAnsi="Times New Roman" w:cs="Times New Roman"/>
          <w:sz w:val="24"/>
          <w:szCs w:val="24"/>
          <w:lang w:val="sr-Cyrl-CS"/>
        </w:rPr>
        <w:t>44/14</w:t>
      </w:r>
      <w:r w:rsidR="00914E38" w:rsidRPr="00F805F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B671A" w:rsidRPr="00F805F9">
        <w:rPr>
          <w:rFonts w:ascii="Times New Roman" w:hAnsi="Times New Roman" w:cs="Times New Roman"/>
          <w:sz w:val="24"/>
          <w:szCs w:val="24"/>
          <w:lang w:val="sr-Cyrl-CS"/>
        </w:rPr>
        <w:t xml:space="preserve"> 30/18-др. </w:t>
      </w:r>
      <w:r w:rsidR="00914E38" w:rsidRPr="00F805F9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1B671A" w:rsidRPr="00F805F9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914E38" w:rsidRPr="00F805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4E38" w:rsidRPr="00F805F9">
        <w:rPr>
          <w:rFonts w:ascii="Times New Roman" w:hAnsi="Times New Roman" w:cs="Times New Roman"/>
          <w:sz w:val="24"/>
          <w:szCs w:val="24"/>
          <w:lang w:val="sr-Cyrl-RS"/>
        </w:rPr>
        <w:t>и 71/21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7273D623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Влада доноси</w:t>
      </w:r>
    </w:p>
    <w:p w14:paraId="60EAF220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BBAE24" w14:textId="77777777" w:rsidR="0066373E" w:rsidRDefault="0066373E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19FC9B" w14:textId="77777777" w:rsidR="00F805F9" w:rsidRPr="00F805F9" w:rsidRDefault="00F805F9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57A7BE" w14:textId="77777777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УРЕДБУ</w:t>
      </w:r>
    </w:p>
    <w:p w14:paraId="2DCAF001" w14:textId="78637020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О ПРОГЛАШЕЊУ </w:t>
      </w:r>
      <w:r w:rsidR="00101194" w:rsidRPr="00F805F9">
        <w:rPr>
          <w:rFonts w:ascii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982D8B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ПРИРОДЕ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„</w:t>
      </w:r>
      <w:r w:rsidR="00155EE8" w:rsidRPr="00F805F9">
        <w:rPr>
          <w:rFonts w:ascii="Times New Roman" w:hAnsi="Times New Roman" w:cs="Times New Roman"/>
          <w:sz w:val="24"/>
          <w:szCs w:val="24"/>
          <w:lang w:val="sr-Cyrl-RS"/>
        </w:rPr>
        <w:t>БОСУТСКЕ ШУМЕ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”</w:t>
      </w:r>
    </w:p>
    <w:p w14:paraId="5D6610E1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A2829F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highlight w:val="cyan"/>
          <w:lang w:val="ru-RU"/>
        </w:rPr>
      </w:pPr>
    </w:p>
    <w:p w14:paraId="0879E369" w14:textId="77777777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Члан 1.</w:t>
      </w:r>
    </w:p>
    <w:p w14:paraId="56B1B651" w14:textId="3F968D7D" w:rsidR="000A7EE4" w:rsidRPr="00F805F9" w:rsidRDefault="00DE4EE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Ј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единствен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функционалн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целин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шумских</w:t>
      </w:r>
      <w:proofErr w:type="spellEnd"/>
      <w:r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влажних</w:t>
      </w:r>
      <w:proofErr w:type="spellEnd"/>
      <w:r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водених</w:t>
      </w:r>
      <w:proofErr w:type="spellEnd"/>
      <w:r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 w:rsidR="00DB1F7B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у шумском пределу који </w:t>
      </w:r>
      <w:r w:rsidR="000A7EE4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се простире </w:t>
      </w:r>
      <w:r w:rsidR="000A7EE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унутар мреже низијских водотока (Сава, Босут и Студва) у југозападном делу Срема,</w:t>
      </w:r>
      <w:r w:rsidR="000A7EE4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тромеђи</w:t>
      </w:r>
      <w:proofErr w:type="spellEnd"/>
      <w:r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F805F9">
        <w:rPr>
          <w:rFonts w:ascii="Times New Roman" w:hAnsi="Times New Roman" w:cs="Times New Roman"/>
          <w:sz w:val="24"/>
          <w:szCs w:val="24"/>
        </w:rPr>
        <w:t xml:space="preserve"> Србије, 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Хрватске</w:t>
      </w:r>
      <w:proofErr w:type="spellEnd"/>
      <w:r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05F9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897402" w:rsidRPr="00F805F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1CC5" w:rsidRPr="00F805F9">
        <w:rPr>
          <w:rFonts w:ascii="Times New Roman" w:hAnsi="Times New Roman" w:cs="Times New Roman"/>
          <w:sz w:val="24"/>
          <w:szCs w:val="24"/>
          <w:lang w:val="sr-Cyrl-RS"/>
        </w:rPr>
        <w:t>односно Босне и Херцеговине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A7EE4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ставља се под заштиту и проглашава заштићеним подручјем под именом „Босутске шуме”, као природно </w:t>
      </w:r>
      <w:r w:rsidR="000A7EE4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добро </w:t>
      </w:r>
      <w:r w:rsidR="000A7EE4" w:rsidRPr="00F805F9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међународног и националног, односно изузетног значаја</w:t>
      </w:r>
      <w:r w:rsidR="000A7EE4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и сврстава се у </w:t>
      </w:r>
      <w:r w:rsidR="000A7EE4" w:rsidRPr="00F805F9">
        <w:rPr>
          <w:rFonts w:ascii="Times New Roman" w:hAnsi="Times New Roman" w:cs="Times New Roman"/>
          <w:sz w:val="24"/>
          <w:szCs w:val="24"/>
        </w:rPr>
        <w:t>Ι</w:t>
      </w:r>
      <w:r w:rsidR="000A7EE4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категорију заштите, као </w:t>
      </w:r>
      <w:r w:rsidR="000A7EE4" w:rsidRPr="00F805F9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</w:t>
      </w:r>
      <w:r w:rsidR="000A7EE4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(у даљем тексту: </w:t>
      </w:r>
      <w:r w:rsidR="000A7EE4" w:rsidRPr="00F805F9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</w:t>
      </w:r>
      <w:r w:rsidR="000A7EE4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„Босутске шуме”).</w:t>
      </w:r>
    </w:p>
    <w:p w14:paraId="33276040" w14:textId="7AAC242E" w:rsidR="00DE4EE0" w:rsidRPr="00F805F9" w:rsidRDefault="00DE4EE0" w:rsidP="00F805F9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0BB8641" w14:textId="77777777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Члан 2.</w:t>
      </w:r>
    </w:p>
    <w:p w14:paraId="5BE45062" w14:textId="77777777" w:rsidR="00F93557" w:rsidRPr="00F805F9" w:rsidRDefault="00953D7A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„</w:t>
      </w:r>
      <w:r w:rsidR="002055C5" w:rsidRPr="00F805F9">
        <w:rPr>
          <w:rFonts w:ascii="Times New Roman" w:hAnsi="Times New Roman" w:cs="Times New Roman"/>
          <w:sz w:val="24"/>
          <w:szCs w:val="24"/>
          <w:lang w:val="ru-RU"/>
        </w:rPr>
        <w:t>Босутске шуме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067374" w:rsidRPr="00F805F9">
        <w:rPr>
          <w:rFonts w:ascii="Times New Roman" w:eastAsia="Aptos" w:hAnsi="Times New Roman" w:cs="Times New Roman"/>
          <w:sz w:val="24"/>
          <w:szCs w:val="24"/>
          <w:lang w:val="ru-RU"/>
        </w:rPr>
        <w:t xml:space="preserve"> ставља се под заштиту како би се:</w:t>
      </w:r>
      <w:r w:rsidR="00067374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 </w:t>
      </w:r>
      <w:r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>очувал</w:t>
      </w:r>
      <w:r w:rsidR="0036595B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>а</w:t>
      </w:r>
      <w:r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 </w:t>
      </w:r>
      <w:r w:rsidR="0036595B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>највећа просторна целина шума храста лужњака у Југоисточној Европи и Панонској низији, са последњим остацима низијских прашума</w:t>
      </w:r>
      <w:r w:rsidR="00F93557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; очувала </w:t>
      </w:r>
      <w:proofErr w:type="spellStart"/>
      <w:r w:rsidR="00F93557" w:rsidRPr="00F805F9">
        <w:rPr>
          <w:rFonts w:ascii="Times New Roman" w:hAnsi="Times New Roman" w:cs="Times New Roman"/>
          <w:sz w:val="24"/>
          <w:szCs w:val="24"/>
        </w:rPr>
        <w:t>еколошк</w:t>
      </w:r>
      <w:proofErr w:type="spellEnd"/>
      <w:r w:rsidR="00F93557" w:rsidRPr="00F805F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9355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557" w:rsidRPr="00F805F9">
        <w:rPr>
          <w:rFonts w:ascii="Times New Roman" w:hAnsi="Times New Roman" w:cs="Times New Roman"/>
          <w:sz w:val="24"/>
          <w:szCs w:val="24"/>
        </w:rPr>
        <w:t>стабилност</w:t>
      </w:r>
      <w:proofErr w:type="spellEnd"/>
      <w:r w:rsidR="00F9355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557" w:rsidRPr="00F805F9">
        <w:rPr>
          <w:rFonts w:ascii="Times New Roman" w:hAnsi="Times New Roman" w:cs="Times New Roman"/>
          <w:sz w:val="24"/>
          <w:szCs w:val="24"/>
        </w:rPr>
        <w:t>комплекса</w:t>
      </w:r>
      <w:proofErr w:type="spellEnd"/>
      <w:r w:rsidR="00F9355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557" w:rsidRPr="00F805F9">
        <w:rPr>
          <w:rFonts w:ascii="Times New Roman" w:hAnsi="Times New Roman" w:cs="Times New Roman"/>
          <w:sz w:val="24"/>
          <w:szCs w:val="24"/>
        </w:rPr>
        <w:t>шумских</w:t>
      </w:r>
      <w:proofErr w:type="spellEnd"/>
      <w:r w:rsidR="00F93557" w:rsidRPr="00F805F9">
        <w:rPr>
          <w:rFonts w:ascii="Times New Roman" w:hAnsi="Times New Roman" w:cs="Times New Roman"/>
          <w:sz w:val="24"/>
          <w:szCs w:val="24"/>
          <w:lang w:val="sr-Cyrl-RS"/>
        </w:rPr>
        <w:t>, водених</w:t>
      </w:r>
      <w:r w:rsidR="00F9355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93557" w:rsidRPr="00F805F9">
        <w:rPr>
          <w:rFonts w:ascii="Times New Roman" w:hAnsi="Times New Roman" w:cs="Times New Roman"/>
          <w:sz w:val="24"/>
          <w:szCs w:val="24"/>
        </w:rPr>
        <w:t>влажних</w:t>
      </w:r>
      <w:proofErr w:type="spellEnd"/>
      <w:r w:rsidR="00F9355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557" w:rsidRPr="00F805F9"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 w:rsidR="00F93557" w:rsidRPr="00F805F9">
        <w:rPr>
          <w:rFonts w:ascii="Times New Roman" w:hAnsi="Times New Roman" w:cs="Times New Roman"/>
          <w:sz w:val="24"/>
          <w:szCs w:val="24"/>
        </w:rPr>
        <w:t>,</w:t>
      </w:r>
      <w:r w:rsidR="00F93557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очувао природни састав, структура и мозачност станишта и унапредила проходност еколошких коридора</w:t>
      </w:r>
      <w:r w:rsidR="0036595B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>; очувал</w:t>
      </w:r>
      <w:r w:rsidR="00F505B3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>о</w:t>
      </w:r>
      <w:r w:rsidR="00F93557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>:</w:t>
      </w:r>
      <w:r w:rsidR="0036595B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 37 типова станишта приоритетних за заштиту, на националном и међународном нивоу</w:t>
      </w:r>
      <w:r w:rsidR="00F93557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, </w:t>
      </w:r>
      <w:r w:rsidR="00AF0427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>13 строго заштићених врста виших биљака, 14 строго заштићених врста бескичмењака, 4 строго заштићене врсте риба, 8 строго заштићених врста водоземаца, 7 строго заштићених врста гмизаваца, 156 строго заштићених врста птица и 15 строго заштићених врста сисара</w:t>
      </w:r>
      <w:r w:rsidR="00AB7DFC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>; очувале</w:t>
      </w:r>
      <w:r w:rsidR="008C366E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 темељн</w:t>
      </w:r>
      <w:r w:rsidR="00AB7DFC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>е</w:t>
      </w:r>
      <w:r w:rsidR="008C366E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 природн</w:t>
      </w:r>
      <w:r w:rsidR="00AB7DFC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е </w:t>
      </w:r>
      <w:r w:rsidR="008C366E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вредности </w:t>
      </w:r>
      <w:r w:rsidR="007B7FB4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у </w:t>
      </w:r>
      <w:r w:rsidR="007412D3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овом </w:t>
      </w:r>
      <w:r w:rsidR="007B7FB4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културном </w:t>
      </w:r>
      <w:r w:rsidR="009C13F2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равничарском </w:t>
      </w:r>
      <w:r w:rsidR="007B7FB4" w:rsidRPr="00F805F9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пределу, </w:t>
      </w:r>
      <w:r w:rsidR="008C366E" w:rsidRPr="00F805F9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 w:rsidR="00C44256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и културно наслеђ</w:t>
      </w:r>
      <w:r w:rsidR="00F93557" w:rsidRPr="00F805F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44256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44256" w:rsidRPr="00F805F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C44256" w:rsidRPr="00F805F9">
        <w:rPr>
          <w:rFonts w:ascii="Times New Roman" w:hAnsi="Times New Roman" w:cs="Times New Roman"/>
          <w:sz w:val="24"/>
          <w:szCs w:val="24"/>
        </w:rPr>
        <w:t>традиционалн</w:t>
      </w:r>
      <w:proofErr w:type="spellEnd"/>
      <w:r w:rsidR="00F93557" w:rsidRPr="00F805F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44256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4256" w:rsidRPr="00F805F9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="00C44256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4256" w:rsidRPr="00F805F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C44256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4256" w:rsidRPr="00F805F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C44256" w:rsidRPr="00F805F9">
        <w:rPr>
          <w:rFonts w:ascii="Times New Roman" w:hAnsi="Times New Roman" w:cs="Times New Roman"/>
          <w:sz w:val="24"/>
          <w:szCs w:val="24"/>
        </w:rPr>
        <w:t xml:space="preserve"> </w:t>
      </w:r>
      <w:r w:rsidR="00F93557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proofErr w:type="spellStart"/>
      <w:r w:rsidR="00C44256" w:rsidRPr="00F805F9">
        <w:rPr>
          <w:rFonts w:ascii="Times New Roman" w:hAnsi="Times New Roman" w:cs="Times New Roman"/>
          <w:sz w:val="24"/>
          <w:szCs w:val="24"/>
        </w:rPr>
        <w:t>функцији</w:t>
      </w:r>
      <w:proofErr w:type="spellEnd"/>
      <w:r w:rsidR="00C44256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4256" w:rsidRPr="00F805F9">
        <w:rPr>
          <w:rFonts w:ascii="Times New Roman" w:hAnsi="Times New Roman" w:cs="Times New Roman"/>
          <w:sz w:val="24"/>
          <w:szCs w:val="24"/>
        </w:rPr>
        <w:t>очувања</w:t>
      </w:r>
      <w:proofErr w:type="spellEnd"/>
      <w:r w:rsidR="00C44256" w:rsidRPr="00F805F9">
        <w:rPr>
          <w:rFonts w:ascii="Times New Roman" w:hAnsi="Times New Roman" w:cs="Times New Roman"/>
          <w:sz w:val="24"/>
          <w:szCs w:val="24"/>
        </w:rPr>
        <w:t xml:space="preserve"> </w:t>
      </w:r>
      <w:r w:rsidR="00C44256" w:rsidRPr="00F805F9">
        <w:rPr>
          <w:rFonts w:ascii="Times New Roman" w:hAnsi="Times New Roman" w:cs="Times New Roman"/>
          <w:sz w:val="24"/>
          <w:szCs w:val="24"/>
          <w:lang w:val="sr-Cyrl-RS"/>
        </w:rPr>
        <w:t>природних вредности</w:t>
      </w:r>
      <w:r w:rsidR="008C366E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4571798" w14:textId="736A9BB4" w:rsidR="009E331D" w:rsidRPr="00F805F9" w:rsidRDefault="00953D7A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F805F9">
        <w:rPr>
          <w:rFonts w:ascii="Times New Roman" w:eastAsia="Times New Roman" w:hAnsi="Times New Roman" w:cs="Times New Roman"/>
          <w:sz w:val="24"/>
          <w:szCs w:val="24"/>
        </w:rPr>
        <w:t>одручје</w:t>
      </w:r>
      <w:proofErr w:type="spellEnd"/>
      <w:r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Hlk203127061"/>
      <w:r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AF0427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AF0427" w:rsidRPr="00F805F9">
        <w:rPr>
          <w:rFonts w:ascii="Times New Roman" w:eastAsia="Times New Roman" w:hAnsi="Times New Roman" w:cs="Times New Roman"/>
          <w:sz w:val="24"/>
          <w:szCs w:val="24"/>
        </w:rPr>
        <w:t>осутске</w:t>
      </w:r>
      <w:proofErr w:type="spellEnd"/>
      <w:r w:rsidR="00AF0427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F0427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B60E2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bookmarkEnd w:id="0"/>
      <w:r w:rsidR="00AF0427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0427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које је предложено </w:t>
      </w:r>
      <w:r w:rsidR="00AF0427" w:rsidRPr="00F805F9">
        <w:rPr>
          <w:rFonts w:ascii="Times New Roman" w:hAnsi="Times New Roman" w:cs="Times New Roman"/>
          <w:sz w:val="24"/>
          <w:szCs w:val="24"/>
          <w:lang w:val="sr-Latn-RS"/>
        </w:rPr>
        <w:t>за заштиту</w:t>
      </w:r>
      <w:r w:rsidR="00AF0427" w:rsidRPr="00F805F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F0427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 налази се у обухвату еколошки значајног подручја под називом „Босутске шуме”, у оквиру којег је издвојено истоимено подручје од међународног значаја за птице - IBA Important Bird Area (RS021IBA).</w:t>
      </w:r>
      <w:r w:rsidR="00AF0427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F0427" w:rsidRPr="00F805F9">
        <w:rPr>
          <w:rFonts w:ascii="Times New Roman" w:hAnsi="Times New Roman" w:cs="Times New Roman"/>
          <w:sz w:val="24"/>
          <w:szCs w:val="24"/>
          <w:lang w:val="sr-Latn-RS"/>
        </w:rPr>
        <w:t>Босутске шуме представљају потенцијално подручје европске еколошке мреже NATURA 2000, као „подручје од интереса за заједницу</w:t>
      </w:r>
      <w:r w:rsidR="00AF0427" w:rsidRPr="00F805F9">
        <w:rPr>
          <w:rStyle w:val="Heading2Char"/>
          <w:rFonts w:ascii="Times New Roman" w:hAnsi="Times New Roman" w:cs="Times New Roman"/>
          <w:color w:val="auto"/>
          <w:sz w:val="24"/>
          <w:szCs w:val="24"/>
          <w:lang w:val="sr-Cyrl-RS"/>
        </w:rPr>
        <w:t>”</w:t>
      </w:r>
      <w:r w:rsidR="00AF0427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 (pSCI SRBPEZ005 – „Bosutske šume</w:t>
      </w:r>
      <w:r w:rsidR="00AF0427" w:rsidRPr="00F805F9">
        <w:rPr>
          <w:rStyle w:val="Heading2Char"/>
          <w:rFonts w:ascii="Times New Roman" w:hAnsi="Times New Roman" w:cs="Times New Roman"/>
          <w:color w:val="auto"/>
          <w:sz w:val="24"/>
          <w:szCs w:val="24"/>
          <w:lang w:val="sr-Cyrl-RS"/>
        </w:rPr>
        <w:t>”)</w:t>
      </w:r>
      <w:r w:rsidR="00AF0427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 и као „подручје посебне заштите</w:t>
      </w:r>
      <w:r w:rsidR="00AF0427" w:rsidRPr="00F805F9">
        <w:rPr>
          <w:rStyle w:val="Heading2Char"/>
          <w:rFonts w:ascii="Times New Roman" w:hAnsi="Times New Roman" w:cs="Times New Roman"/>
          <w:color w:val="auto"/>
          <w:sz w:val="24"/>
          <w:szCs w:val="24"/>
          <w:lang w:val="sr-Cyrl-RS"/>
        </w:rPr>
        <w:t>”</w:t>
      </w:r>
      <w:r w:rsidR="00AF0427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 (pSPA 007 – „Bosutske šume</w:t>
      </w:r>
      <w:r w:rsidR="00AF0427" w:rsidRPr="00F805F9">
        <w:rPr>
          <w:rStyle w:val="Heading2Char"/>
          <w:rFonts w:ascii="Times New Roman" w:hAnsi="Times New Roman" w:cs="Times New Roman"/>
          <w:color w:val="auto"/>
          <w:sz w:val="24"/>
          <w:szCs w:val="24"/>
          <w:lang w:val="sr-Cyrl-RS"/>
        </w:rPr>
        <w:t>”</w:t>
      </w:r>
      <w:r w:rsidR="00AF0427" w:rsidRPr="00F805F9">
        <w:rPr>
          <w:rFonts w:ascii="Times New Roman" w:hAnsi="Times New Roman" w:cs="Times New Roman"/>
          <w:sz w:val="24"/>
          <w:szCs w:val="24"/>
          <w:lang w:val="sr-Latn-RS"/>
        </w:rPr>
        <w:t>).</w:t>
      </w:r>
    </w:p>
    <w:p w14:paraId="010F42E7" w14:textId="77777777" w:rsidR="00366819" w:rsidRPr="00F805F9" w:rsidRDefault="00366819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31203F" w14:textId="77777777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Члан 3.</w:t>
      </w:r>
    </w:p>
    <w:p w14:paraId="5A15CDA9" w14:textId="6A9C1D36" w:rsidR="00F52D07" w:rsidRPr="00F805F9" w:rsidRDefault="00B60E28" w:rsidP="00F805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 „</w:t>
      </w:r>
      <w:bookmarkStart w:id="1" w:name="_Hlk216816873"/>
      <w:r w:rsidR="00366819" w:rsidRPr="00F805F9">
        <w:rPr>
          <w:rFonts w:ascii="Times New Roman" w:hAnsi="Times New Roman" w:cs="Times New Roman"/>
          <w:sz w:val="24"/>
          <w:szCs w:val="24"/>
          <w:lang w:val="sr-Cyrl-RS"/>
        </w:rPr>
        <w:t>Босутске шуме</w:t>
      </w:r>
      <w:bookmarkEnd w:id="1"/>
      <w:r w:rsidRPr="00F805F9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C90270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6591C" w:rsidRPr="00F805F9">
        <w:rPr>
          <w:rFonts w:ascii="Times New Roman" w:hAnsi="Times New Roman" w:cs="Times New Roman"/>
          <w:sz w:val="24"/>
          <w:szCs w:val="24"/>
          <w:lang w:val="hr-HR"/>
        </w:rPr>
        <w:t xml:space="preserve">налази се </w:t>
      </w:r>
      <w:r w:rsidR="00367D00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територији </w:t>
      </w:r>
      <w:bookmarkStart w:id="2" w:name="_Hlk154045579"/>
      <w:r w:rsidR="00F52D07" w:rsidRPr="00F805F9">
        <w:rPr>
          <w:rFonts w:ascii="Times New Roman" w:hAnsi="Times New Roman" w:cs="Times New Roman"/>
          <w:sz w:val="24"/>
          <w:szCs w:val="24"/>
          <w:lang w:val="sr-Cyrl-RS"/>
        </w:rPr>
        <w:t>општине Шид (КО Јамена, КО Моровић, КО Вишњићево, КО Батровци и КО Адашевци)</w:t>
      </w:r>
      <w:r w:rsidR="007707A7" w:rsidRPr="00F805F9">
        <w:rPr>
          <w:rFonts w:ascii="Times New Roman" w:hAnsi="Times New Roman" w:cs="Times New Roman"/>
          <w:sz w:val="24"/>
          <w:szCs w:val="24"/>
          <w:lang w:val="sr-Cyrl-RS"/>
        </w:rPr>
        <w:t>, 86%</w:t>
      </w:r>
      <w:r w:rsidR="00F52D07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и града Сремска Митровица (КО Босут и </w:t>
      </w:r>
      <w:bookmarkStart w:id="3" w:name="_Hlk216816183"/>
      <w:r w:rsidR="00F52D07" w:rsidRPr="00F805F9">
        <w:rPr>
          <w:rFonts w:ascii="Times New Roman" w:hAnsi="Times New Roman" w:cs="Times New Roman"/>
          <w:sz w:val="24"/>
          <w:szCs w:val="24"/>
          <w:lang w:val="sr-Cyrl-RS"/>
        </w:rPr>
        <w:t>КО</w:t>
      </w:r>
      <w:bookmarkEnd w:id="3"/>
      <w:r w:rsidR="00F52D07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Сремска Рача)</w:t>
      </w:r>
      <w:r w:rsidR="007707A7" w:rsidRPr="00F805F9">
        <w:rPr>
          <w:rFonts w:ascii="Times New Roman" w:hAnsi="Times New Roman" w:cs="Times New Roman"/>
          <w:sz w:val="24"/>
          <w:szCs w:val="24"/>
          <w:lang w:val="sr-Cyrl-RS"/>
        </w:rPr>
        <w:t>, 14% укупне површине заштићеног подручја</w:t>
      </w:r>
      <w:r w:rsidR="00F52D07" w:rsidRPr="00F805F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219762B" w14:textId="1C1FB6B8" w:rsidR="00A6411D" w:rsidRPr="00F805F9" w:rsidRDefault="00A6411D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Hlk132286050"/>
      <w:bookmarkEnd w:id="2"/>
      <w:r w:rsidRPr="00F805F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Површина </w:t>
      </w:r>
      <w:bookmarkStart w:id="5" w:name="_Hlk181090117"/>
      <w:bookmarkEnd w:id="4"/>
      <w:r w:rsidR="0032319F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2319F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319F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2319F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2319F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8346C3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8346C3" w:rsidRPr="00F805F9">
        <w:rPr>
          <w:rFonts w:ascii="Times New Roman" w:eastAsia="Times New Roman" w:hAnsi="Times New Roman" w:cs="Times New Roman"/>
          <w:sz w:val="24"/>
          <w:szCs w:val="24"/>
        </w:rPr>
        <w:t>осутске</w:t>
      </w:r>
      <w:proofErr w:type="spellEnd"/>
      <w:r w:rsidR="008346C3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46C3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32319F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End w:id="5"/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износи </w:t>
      </w:r>
      <w:r w:rsidR="008346C3" w:rsidRPr="00F805F9">
        <w:rPr>
          <w:rFonts w:ascii="Times New Roman" w:hAnsi="Times New Roman" w:cs="Times New Roman"/>
          <w:sz w:val="24"/>
          <w:szCs w:val="24"/>
          <w:lang w:val="ru-RU"/>
        </w:rPr>
        <w:t>17.618</w:t>
      </w:r>
      <w:r w:rsidR="0032319F" w:rsidRPr="00F805F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346C3" w:rsidRPr="00F805F9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32319F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ha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, од чега је у 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државној својини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46C3" w:rsidRPr="00F805F9">
        <w:rPr>
          <w:rFonts w:ascii="Times New Roman" w:hAnsi="Times New Roman" w:cs="Times New Roman"/>
          <w:sz w:val="24"/>
          <w:szCs w:val="24"/>
          <w:lang w:val="ru-RU"/>
        </w:rPr>
        <w:t>17.608,59</w:t>
      </w:r>
      <w:r w:rsidR="0032319F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ha (</w:t>
      </w:r>
      <w:r w:rsidR="008935AA" w:rsidRPr="00F805F9">
        <w:rPr>
          <w:rFonts w:ascii="Times New Roman" w:hAnsi="Times New Roman" w:cs="Times New Roman"/>
          <w:sz w:val="24"/>
          <w:szCs w:val="24"/>
          <w:lang w:val="ru-RU"/>
        </w:rPr>
        <w:t>99,95</w:t>
      </w:r>
      <w:r w:rsidR="0032319F" w:rsidRPr="00F805F9">
        <w:rPr>
          <w:rFonts w:ascii="Times New Roman" w:hAnsi="Times New Roman" w:cs="Times New Roman"/>
          <w:sz w:val="24"/>
          <w:szCs w:val="24"/>
          <w:lang w:val="ru-RU"/>
        </w:rPr>
        <w:t>%)</w:t>
      </w:r>
      <w:r w:rsidR="008935AA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у приватном власништву</w:t>
      </w:r>
      <w:r w:rsidR="008935AA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9,55</w:t>
      </w:r>
      <w:r w:rsidR="0032319F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ha (</w:t>
      </w:r>
      <w:r w:rsidR="008935AA" w:rsidRPr="00F805F9">
        <w:rPr>
          <w:rFonts w:ascii="Times New Roman" w:hAnsi="Times New Roman" w:cs="Times New Roman"/>
          <w:sz w:val="24"/>
          <w:szCs w:val="24"/>
          <w:lang w:val="ru-RU"/>
        </w:rPr>
        <w:t>0,05</w:t>
      </w:r>
      <w:r w:rsidR="0032319F" w:rsidRPr="00F805F9">
        <w:rPr>
          <w:rFonts w:ascii="Times New Roman" w:hAnsi="Times New Roman" w:cs="Times New Roman"/>
          <w:sz w:val="24"/>
          <w:szCs w:val="24"/>
          <w:lang w:val="ru-RU"/>
        </w:rPr>
        <w:t>%)</w:t>
      </w:r>
      <w:r w:rsidR="008935AA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2319F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од чега је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6" w:name="_Hlk132286918"/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у режиму заштите </w:t>
      </w:r>
      <w:r w:rsidRPr="00F805F9">
        <w:rPr>
          <w:rFonts w:ascii="Times New Roman" w:hAnsi="Times New Roman" w:cs="Times New Roman"/>
          <w:sz w:val="24"/>
          <w:szCs w:val="24"/>
        </w:rPr>
        <w:t>I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степена </w:t>
      </w:r>
      <w:bookmarkEnd w:id="6"/>
      <w:r w:rsidR="008935AA" w:rsidRPr="00F805F9">
        <w:rPr>
          <w:rFonts w:ascii="Times New Roman" w:hAnsi="Times New Roman" w:cs="Times New Roman"/>
          <w:sz w:val="24"/>
          <w:szCs w:val="24"/>
          <w:lang w:val="ru-RU"/>
        </w:rPr>
        <w:t>107,29 ha (0,6%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F805F9">
        <w:rPr>
          <w:rFonts w:ascii="Times New Roman" w:hAnsi="Times New Roman" w:cs="Times New Roman"/>
          <w:sz w:val="24"/>
          <w:szCs w:val="24"/>
        </w:rPr>
        <w:t>II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степен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7" w:name="_Hlk216817891"/>
      <w:r w:rsidR="008935AA" w:rsidRPr="00F805F9">
        <w:rPr>
          <w:rFonts w:ascii="Times New Roman" w:hAnsi="Times New Roman" w:cs="Times New Roman"/>
          <w:sz w:val="24"/>
          <w:szCs w:val="24"/>
          <w:lang w:val="ru-RU"/>
        </w:rPr>
        <w:t>4.812,53 ha (27,3%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bookmarkEnd w:id="7"/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у режиму заштите </w:t>
      </w:r>
      <w:r w:rsidRPr="00F805F9">
        <w:rPr>
          <w:rFonts w:ascii="Times New Roman" w:hAnsi="Times New Roman" w:cs="Times New Roman"/>
          <w:sz w:val="24"/>
          <w:szCs w:val="24"/>
        </w:rPr>
        <w:t>III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степен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bookmarkStart w:id="8" w:name="_Hlk216818303"/>
      <w:bookmarkStart w:id="9" w:name="_Hlk132287723"/>
      <w:r w:rsidR="008935AA" w:rsidRPr="00F805F9">
        <w:rPr>
          <w:rFonts w:ascii="Times New Roman" w:hAnsi="Times New Roman" w:cs="Times New Roman"/>
          <w:sz w:val="24"/>
          <w:szCs w:val="24"/>
          <w:lang w:val="ru-RU"/>
        </w:rPr>
        <w:t>12.698,31 ha (72,1</w:t>
      </w:r>
      <w:bookmarkEnd w:id="8"/>
      <w:r w:rsidR="008935AA" w:rsidRPr="00F805F9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).</w:t>
      </w:r>
      <w:bookmarkEnd w:id="9"/>
      <w:r w:rsidR="008346C3" w:rsidRPr="00F805F9">
        <w:rPr>
          <w:rFonts w:ascii="Times New Roman" w:hAnsi="Times New Roman" w:cs="Times New Roman"/>
          <w:sz w:val="24"/>
          <w:szCs w:val="24"/>
        </w:rPr>
        <w:t xml:space="preserve"> </w:t>
      </w:r>
      <w:r w:rsidR="008346C3" w:rsidRPr="00F805F9">
        <w:rPr>
          <w:rFonts w:ascii="Times New Roman" w:hAnsi="Times New Roman" w:cs="Times New Roman"/>
          <w:sz w:val="24"/>
          <w:szCs w:val="24"/>
          <w:lang w:val="ru-RU"/>
        </w:rPr>
        <w:t>Заштитна зона Специјалног резервата природе „</w:t>
      </w:r>
      <w:r w:rsidR="008935AA" w:rsidRPr="00F805F9">
        <w:rPr>
          <w:rFonts w:ascii="Times New Roman" w:hAnsi="Times New Roman" w:cs="Times New Roman"/>
          <w:sz w:val="24"/>
          <w:szCs w:val="24"/>
          <w:lang w:val="ru-RU"/>
        </w:rPr>
        <w:t>Босутске шуме</w:t>
      </w:r>
      <w:r w:rsidR="008346C3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” обухвата површину од </w:t>
      </w:r>
      <w:bookmarkStart w:id="10" w:name="_Hlk216818974"/>
      <w:r w:rsidR="008935AA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7.789,47 </w:t>
      </w:r>
      <w:bookmarkEnd w:id="10"/>
      <w:r w:rsidR="008346C3" w:rsidRPr="00F805F9">
        <w:rPr>
          <w:rFonts w:ascii="Times New Roman" w:hAnsi="Times New Roman" w:cs="Times New Roman"/>
          <w:sz w:val="24"/>
          <w:szCs w:val="24"/>
          <w:lang w:val="ru-RU"/>
        </w:rPr>
        <w:t>ha.</w:t>
      </w:r>
      <w:r w:rsidR="00032943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4588A47" w14:textId="3F6D6C91" w:rsidR="00367D00" w:rsidRPr="00F805F9" w:rsidRDefault="00367D0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Опис границ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и графички приказ </w:t>
      </w:r>
      <w:r w:rsidR="00CB411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CB4118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11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CB4118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CB4118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bookmarkStart w:id="11" w:name="_Hlk216816937"/>
      <w:r w:rsidR="008935AA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8935AA" w:rsidRPr="00F805F9">
        <w:rPr>
          <w:rFonts w:ascii="Times New Roman" w:eastAsia="Times New Roman" w:hAnsi="Times New Roman" w:cs="Times New Roman"/>
          <w:sz w:val="24"/>
          <w:szCs w:val="24"/>
        </w:rPr>
        <w:t>осутске</w:t>
      </w:r>
      <w:proofErr w:type="spellEnd"/>
      <w:r w:rsidR="008935AA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935AA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bookmarkEnd w:id="11"/>
      <w:proofErr w:type="spellEnd"/>
      <w:r w:rsidR="00CB411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, дати су у Прилогу – Опис границ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и графички приказ </w:t>
      </w:r>
      <w:r w:rsidR="00CB411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CB4118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11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CB4118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CB4118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8935AA" w:rsidRPr="00F805F9">
        <w:rPr>
          <w:rFonts w:ascii="Times New Roman" w:eastAsia="Times New Roman" w:hAnsi="Times New Roman" w:cs="Times New Roman"/>
          <w:sz w:val="24"/>
          <w:szCs w:val="24"/>
        </w:rPr>
        <w:t>Босутске</w:t>
      </w:r>
      <w:proofErr w:type="spellEnd"/>
      <w:r w:rsidR="008935AA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935AA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CB411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који је одштампан уз ову уредбу и чини њен саставни део.</w:t>
      </w:r>
    </w:p>
    <w:p w14:paraId="032B1794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343D71" w14:textId="77777777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Члан 4.</w:t>
      </w:r>
    </w:p>
    <w:p w14:paraId="1A25E622" w14:textId="0051532D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На подручју </w:t>
      </w:r>
      <w:bookmarkStart w:id="12" w:name="_Hlk203127552"/>
      <w:r w:rsidR="008D57F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8D57F8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57F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8D57F8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8D57F8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A908D2" w:rsidRPr="00F805F9">
        <w:rPr>
          <w:rFonts w:ascii="Times New Roman" w:eastAsia="Times New Roman" w:hAnsi="Times New Roman" w:cs="Times New Roman"/>
          <w:sz w:val="24"/>
          <w:szCs w:val="24"/>
        </w:rPr>
        <w:t>Босутске</w:t>
      </w:r>
      <w:proofErr w:type="spellEnd"/>
      <w:r w:rsidR="00A908D2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08D2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8D57F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bookmarkEnd w:id="12"/>
      <w:r w:rsidR="006B27B7" w:rsidRPr="00F805F9">
        <w:rPr>
          <w:rFonts w:ascii="Times New Roman" w:hAnsi="Times New Roman" w:cs="Times New Roman"/>
          <w:sz w:val="24"/>
          <w:szCs w:val="24"/>
          <w:lang w:val="ru-RU"/>
        </w:rPr>
        <w:t>, утврђују се режими заштите</w:t>
      </w:r>
      <w:r w:rsidR="00305121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5121" w:rsidRPr="00F805F9">
        <w:rPr>
          <w:rFonts w:ascii="Times New Roman" w:hAnsi="Times New Roman" w:cs="Times New Roman"/>
          <w:sz w:val="24"/>
          <w:szCs w:val="24"/>
        </w:rPr>
        <w:t>I</w:t>
      </w:r>
      <w:r w:rsidR="00305121" w:rsidRPr="00F805F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B27B7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805F9">
        <w:rPr>
          <w:rFonts w:ascii="Times New Roman" w:hAnsi="Times New Roman" w:cs="Times New Roman"/>
          <w:sz w:val="24"/>
          <w:szCs w:val="24"/>
        </w:rPr>
        <w:t>II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F805F9">
        <w:rPr>
          <w:rFonts w:ascii="Times New Roman" w:hAnsi="Times New Roman" w:cs="Times New Roman"/>
          <w:sz w:val="24"/>
          <w:szCs w:val="24"/>
        </w:rPr>
        <w:t>III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степена.</w:t>
      </w:r>
    </w:p>
    <w:p w14:paraId="31DA59EB" w14:textId="69EAF599" w:rsidR="008D57F8" w:rsidRPr="00F805F9" w:rsidRDefault="00305121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Режим заштите I степена, укупне површине </w:t>
      </w:r>
      <w:r w:rsidR="00A908D2" w:rsidRPr="00F805F9">
        <w:rPr>
          <w:rFonts w:ascii="Times New Roman" w:hAnsi="Times New Roman" w:cs="Times New Roman"/>
          <w:sz w:val="24"/>
          <w:szCs w:val="24"/>
          <w:lang w:val="ru-RU"/>
        </w:rPr>
        <w:t>107,29 ha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</w:t>
      </w:r>
      <w:r w:rsidR="00A908D2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0,6% 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површине</w:t>
      </w:r>
      <w:r w:rsidR="00B95880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3" w:name="_Hlk203130331"/>
      <w:bookmarkStart w:id="14" w:name="_Hlk203127876"/>
      <w:r w:rsidR="008D57F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8D57F8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57F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8D57F8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8D57F8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A908D2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A908D2" w:rsidRPr="00F805F9">
        <w:rPr>
          <w:rFonts w:ascii="Times New Roman" w:eastAsia="Times New Roman" w:hAnsi="Times New Roman" w:cs="Times New Roman"/>
          <w:sz w:val="24"/>
          <w:szCs w:val="24"/>
        </w:rPr>
        <w:t>осутске</w:t>
      </w:r>
      <w:proofErr w:type="spellEnd"/>
      <w:r w:rsidR="00A908D2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08D2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8D57F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bookmarkEnd w:id="13"/>
      <w:r w:rsidR="00B95880" w:rsidRPr="00F805F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15" w:name="_Hlk216817949"/>
      <w:r w:rsidR="008C2543" w:rsidRPr="00F805F9">
        <w:rPr>
          <w:rFonts w:ascii="Times New Roman" w:hAnsi="Times New Roman" w:cs="Times New Roman"/>
          <w:sz w:val="24"/>
          <w:szCs w:val="24"/>
          <w:lang w:val="sr-Cyrl-RS"/>
        </w:rPr>
        <w:t>све у државној својини</w:t>
      </w:r>
      <w:bookmarkEnd w:id="15"/>
      <w:r w:rsidR="00B42819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bookmarkStart w:id="16" w:name="_Hlk216817991"/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обухвата </w:t>
      </w:r>
      <w:r w:rsidR="007707A7" w:rsidRPr="00F805F9">
        <w:rPr>
          <w:rFonts w:ascii="Times New Roman" w:hAnsi="Times New Roman" w:cs="Times New Roman"/>
          <w:sz w:val="24"/>
          <w:szCs w:val="24"/>
          <w:lang w:val="sr-Cyrl-RS"/>
        </w:rPr>
        <w:t>просторне јединице</w:t>
      </w:r>
      <w:bookmarkEnd w:id="16"/>
      <w:r w:rsidR="008D57F8" w:rsidRPr="00F805F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bookmarkEnd w:id="14"/>
    <w:p w14:paraId="13DE3BF5" w14:textId="70C12DCD" w:rsidR="007707A7" w:rsidRPr="00F805F9" w:rsidRDefault="007707A7" w:rsidP="00F805F9">
      <w:pPr>
        <w:pStyle w:val="ListParagraph"/>
        <w:numPr>
          <w:ilvl w:val="0"/>
          <w:numId w:val="44"/>
        </w:numPr>
        <w:tabs>
          <w:tab w:val="left" w:pos="99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805F9">
        <w:rPr>
          <w:rFonts w:ascii="Times New Roman" w:hAnsi="Times New Roman" w:cs="Times New Roman"/>
          <w:sz w:val="24"/>
          <w:szCs w:val="24"/>
          <w:lang w:val="sr-Latn-RS"/>
        </w:rPr>
        <w:t>ГЈ „Вратична – Црет – Царевина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sr-Latn-RS"/>
        </w:rPr>
        <w:t>, одељење 51 (одсеци а и b), површине 9,96 ha (досадашњи Строги природни резерват „Вратична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48608E8" w14:textId="2877D653" w:rsidR="007707A7" w:rsidRPr="00F805F9" w:rsidRDefault="007707A7" w:rsidP="00F805F9">
      <w:pPr>
        <w:pStyle w:val="ListParagraph"/>
        <w:numPr>
          <w:ilvl w:val="0"/>
          <w:numId w:val="44"/>
        </w:numPr>
        <w:tabs>
          <w:tab w:val="left" w:pos="99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805F9">
        <w:rPr>
          <w:rFonts w:ascii="Times New Roman" w:hAnsi="Times New Roman" w:cs="Times New Roman"/>
          <w:sz w:val="24"/>
          <w:szCs w:val="24"/>
          <w:lang w:val="sr-Latn-RS"/>
        </w:rPr>
        <w:t>ГЈ „Винична – Жеравинац – Пук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sr-Latn-RS"/>
        </w:rPr>
        <w:t>, делови одељења 20 (одсеци c, e, g, h, i, j, k) на површини од 28,57 ha (досадашњи СтПР „Винична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D902D84" w14:textId="6480F28F" w:rsidR="007707A7" w:rsidRPr="00F805F9" w:rsidRDefault="007707A7" w:rsidP="00F805F9">
      <w:pPr>
        <w:pStyle w:val="ListParagraph"/>
        <w:numPr>
          <w:ilvl w:val="0"/>
          <w:numId w:val="44"/>
        </w:numPr>
        <w:tabs>
          <w:tab w:val="left" w:pos="99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Latn-RS"/>
        </w:rPr>
        <w:t>ГЈ „Винична – Жеравинац – Пук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sr-Latn-RS"/>
        </w:rPr>
        <w:t>, делови одељења 22 (одсеци: f, g), 23 (одсеци: d,e,f,g), 26 (одсеци: e,f) и 27 (одсеци: c), укупне површине 29,16 ha (досадашњи СтПР „Мајзецова башта”);</w:t>
      </w:r>
    </w:p>
    <w:p w14:paraId="787DA3DB" w14:textId="0E5AC566" w:rsidR="007707A7" w:rsidRPr="00F805F9" w:rsidRDefault="007707A7" w:rsidP="00F805F9">
      <w:pPr>
        <w:pStyle w:val="ListParagraph"/>
        <w:numPr>
          <w:ilvl w:val="0"/>
          <w:numId w:val="44"/>
        </w:numPr>
        <w:tabs>
          <w:tab w:val="left" w:pos="99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Latn-RS"/>
        </w:rPr>
        <w:t>ГЈ „Непречава – Варош – Лазарица”, одељење 45 (oдсек а и чистина 1), укупне површине 39,53 ha (досадашњи СтПР „Варош”).</w:t>
      </w:r>
    </w:p>
    <w:p w14:paraId="1A3A77E1" w14:textId="13EF9D86" w:rsidR="003E0675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Режим заштите </w:t>
      </w:r>
      <w:r w:rsidRPr="00F805F9">
        <w:rPr>
          <w:rFonts w:ascii="Times New Roman" w:hAnsi="Times New Roman" w:cs="Times New Roman"/>
          <w:sz w:val="24"/>
          <w:szCs w:val="24"/>
        </w:rPr>
        <w:t>II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степена, укупне површине </w:t>
      </w:r>
      <w:r w:rsidR="002F47B5" w:rsidRPr="00F805F9">
        <w:rPr>
          <w:rFonts w:ascii="Times New Roman" w:hAnsi="Times New Roman" w:cs="Times New Roman"/>
          <w:sz w:val="24"/>
          <w:szCs w:val="24"/>
          <w:lang w:val="ru-RU"/>
        </w:rPr>
        <w:t>4.812,53 ha</w:t>
      </w:r>
      <w:r w:rsidR="002F47B5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8A65CC" w:rsidRPr="00F805F9">
        <w:rPr>
          <w:rFonts w:ascii="Times New Roman" w:hAnsi="Times New Roman" w:cs="Times New Roman"/>
          <w:sz w:val="24"/>
          <w:szCs w:val="24"/>
          <w:lang w:val="sr-Cyrl-RS"/>
        </w:rPr>
        <w:t>односно</w:t>
      </w:r>
      <w:r w:rsidR="008A65CC" w:rsidRPr="00F805F9"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 </w:t>
      </w:r>
      <w:r w:rsidR="002F47B5" w:rsidRPr="00F805F9">
        <w:rPr>
          <w:rFonts w:ascii="Times New Roman" w:hAnsi="Times New Roman" w:cs="Times New Roman"/>
          <w:sz w:val="24"/>
          <w:szCs w:val="24"/>
          <w:lang w:val="ru-RU"/>
        </w:rPr>
        <w:t>27,3</w:t>
      </w:r>
      <w:r w:rsidR="008A65CC" w:rsidRPr="00F805F9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8A65CC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површине</w:t>
      </w:r>
      <w:r w:rsidR="008A65CC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57F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8D57F8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57F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8D57F8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8D57F8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2F47B5" w:rsidRPr="00F805F9">
        <w:rPr>
          <w:rFonts w:ascii="Times New Roman" w:eastAsia="Times New Roman" w:hAnsi="Times New Roman" w:cs="Times New Roman"/>
          <w:sz w:val="24"/>
          <w:szCs w:val="24"/>
        </w:rPr>
        <w:t>Bосутске</w:t>
      </w:r>
      <w:proofErr w:type="spellEnd"/>
      <w:r w:rsidR="002F47B5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47B5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8D57F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8D57F8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F47B5" w:rsidRPr="00F805F9">
        <w:rPr>
          <w:rFonts w:ascii="Times New Roman" w:hAnsi="Times New Roman" w:cs="Times New Roman"/>
          <w:sz w:val="24"/>
          <w:szCs w:val="24"/>
          <w:lang w:val="sr-Cyrl-RS"/>
        </w:rPr>
        <w:t>све у државној својини</w:t>
      </w:r>
      <w:r w:rsidR="00B42819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D57F8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обухвата </w:t>
      </w:r>
      <w:r w:rsidR="002F47B5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7 </w:t>
      </w:r>
      <w:r w:rsidR="002F47B5" w:rsidRPr="00F805F9">
        <w:rPr>
          <w:rFonts w:ascii="Times New Roman" w:hAnsi="Times New Roman" w:cs="Times New Roman"/>
          <w:sz w:val="24"/>
          <w:szCs w:val="24"/>
          <w:lang w:val="sr-Cyrl-RS"/>
        </w:rPr>
        <w:t>обухвата просторних целина</w:t>
      </w:r>
      <w:r w:rsidR="003E0675" w:rsidRPr="00F805F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E0675" w:rsidRPr="00F805F9">
        <w:rPr>
          <w:rFonts w:ascii="Times New Roman" w:hAnsi="Times New Roman" w:cs="Times New Roman"/>
          <w:sz w:val="24"/>
          <w:szCs w:val="24"/>
        </w:rPr>
        <w:t xml:space="preserve"> </w:t>
      </w:r>
      <w:r w:rsidR="003E0675" w:rsidRPr="00F805F9">
        <w:rPr>
          <w:rFonts w:ascii="Times New Roman" w:hAnsi="Times New Roman" w:cs="Times New Roman"/>
          <w:sz w:val="24"/>
          <w:szCs w:val="24"/>
          <w:lang w:val="sr-Cyrl-RS"/>
        </w:rPr>
        <w:t>названих према локалним топонимима:</w:t>
      </w:r>
    </w:p>
    <w:p w14:paraId="6C621D73" w14:textId="49155E60" w:rsidR="003E0675" w:rsidRPr="00F805F9" w:rsidRDefault="003E0675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1. Варош – Брек;</w:t>
      </w:r>
    </w:p>
    <w:p w14:paraId="19037551" w14:textId="53D25CF2" w:rsidR="003E0675" w:rsidRPr="00F805F9" w:rsidRDefault="003E0675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2. Варадин – Бресковија;</w:t>
      </w:r>
    </w:p>
    <w:p w14:paraId="1FDD2169" w14:textId="4844821C" w:rsidR="003E0675" w:rsidRPr="00F805F9" w:rsidRDefault="003E0675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3. Блата – Студва – Смогвица;</w:t>
      </w:r>
    </w:p>
    <w:p w14:paraId="1402A983" w14:textId="07404FFB" w:rsidR="003E0675" w:rsidRPr="00F805F9" w:rsidRDefault="003E0675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4. Рибна бара;</w:t>
      </w:r>
    </w:p>
    <w:p w14:paraId="06F193B9" w14:textId="49490190" w:rsidR="003E0675" w:rsidRPr="00F805F9" w:rsidRDefault="003E0675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5. Винична Храстови Смогве;</w:t>
      </w:r>
    </w:p>
    <w:p w14:paraId="7342900B" w14:textId="10CDBFB1" w:rsidR="003E0675" w:rsidRPr="00F805F9" w:rsidRDefault="003E0675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6. Радосава;</w:t>
      </w:r>
    </w:p>
    <w:p w14:paraId="0C9E1594" w14:textId="5509B2B8" w:rsidR="008D57F8" w:rsidRPr="00F805F9" w:rsidRDefault="003E0675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7. Рађеновци.</w:t>
      </w:r>
    </w:p>
    <w:p w14:paraId="406D4B8A" w14:textId="4DEDD41A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Режим заштите </w:t>
      </w:r>
      <w:r w:rsidRPr="00F805F9">
        <w:rPr>
          <w:rFonts w:ascii="Times New Roman" w:hAnsi="Times New Roman" w:cs="Times New Roman"/>
          <w:sz w:val="24"/>
          <w:szCs w:val="24"/>
        </w:rPr>
        <w:t>III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степена, укупн</w:t>
      </w:r>
      <w:r w:rsidR="00945A6E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е површине </w:t>
      </w:r>
      <w:r w:rsidR="00636B3C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12.698,31 </w:t>
      </w:r>
      <w:bookmarkStart w:id="17" w:name="_Hlk216818521"/>
      <w:r w:rsidR="00636B3C" w:rsidRPr="00F805F9">
        <w:rPr>
          <w:rFonts w:ascii="Times New Roman" w:hAnsi="Times New Roman" w:cs="Times New Roman"/>
          <w:sz w:val="24"/>
          <w:szCs w:val="24"/>
          <w:lang w:val="ru-RU"/>
        </w:rPr>
        <w:t>ha</w:t>
      </w:r>
      <w:bookmarkEnd w:id="17"/>
      <w:r w:rsidR="00636B3C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C2543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од чега је </w:t>
      </w:r>
      <w:r w:rsidR="00B42819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државној </w:t>
      </w:r>
      <w:r w:rsidR="008C2543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својини </w:t>
      </w:r>
      <w:r w:rsidR="00636B3C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12.688,77</w:t>
      </w:r>
      <w:r w:rsidR="00B42819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42819" w:rsidRPr="00F805F9">
        <w:rPr>
          <w:rFonts w:ascii="Times New Roman" w:eastAsia="Calibri" w:hAnsi="Times New Roman" w:cs="Times New Roman"/>
          <w:sz w:val="24"/>
          <w:szCs w:val="24"/>
          <w:lang w:val="sr-Latn-RS"/>
        </w:rPr>
        <w:t>ha</w:t>
      </w:r>
      <w:r w:rsidR="00B42819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</w:t>
      </w:r>
      <w:r w:rsidR="00636B3C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99,92</w:t>
      </w:r>
      <w:r w:rsidR="001A75F1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="00B42819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%)</w:t>
      </w:r>
      <w:r w:rsidR="00636B3C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</w:t>
      </w:r>
      <w:r w:rsidR="00B42819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приватно</w:t>
      </w:r>
      <w:r w:rsidR="008C2543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м власништву</w:t>
      </w:r>
      <w:r w:rsidR="00B42819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636B3C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9,55</w:t>
      </w:r>
      <w:r w:rsidR="00636B3C" w:rsidRPr="00F805F9">
        <w:rPr>
          <w:rFonts w:ascii="Times New Roman" w:hAnsi="Times New Roman" w:cs="Times New Roman"/>
          <w:sz w:val="24"/>
          <w:szCs w:val="24"/>
        </w:rPr>
        <w:t xml:space="preserve"> </w:t>
      </w:r>
      <w:r w:rsidR="00636B3C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ha</w:t>
      </w:r>
      <w:r w:rsidR="00B42819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</w:t>
      </w:r>
      <w:r w:rsidR="00636B3C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0,075</w:t>
      </w:r>
      <w:r w:rsidR="00B42819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%)</w:t>
      </w:r>
      <w:r w:rsidR="00945A6E" w:rsidRPr="00F805F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945A6E" w:rsidRPr="00F805F9">
        <w:rPr>
          <w:rFonts w:ascii="Times New Roman" w:hAnsi="Times New Roman" w:cs="Times New Roman"/>
          <w:color w:val="EE0000"/>
          <w:sz w:val="24"/>
          <w:szCs w:val="24"/>
          <w:lang w:val="ru-RU"/>
        </w:rPr>
        <w:t xml:space="preserve"> </w:t>
      </w:r>
      <w:r w:rsidR="00636B3C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односно 72,1%,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површине </w:t>
      </w:r>
      <w:r w:rsidR="007B141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7B1414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141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7B1414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7B1414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bookmarkStart w:id="18" w:name="_Hlk216819008"/>
      <w:r w:rsidR="00636B3C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636B3C" w:rsidRPr="00F805F9">
        <w:rPr>
          <w:rFonts w:ascii="Times New Roman" w:eastAsia="Times New Roman" w:hAnsi="Times New Roman" w:cs="Times New Roman"/>
          <w:sz w:val="24"/>
          <w:szCs w:val="24"/>
        </w:rPr>
        <w:t>осутске</w:t>
      </w:r>
      <w:proofErr w:type="spellEnd"/>
      <w:r w:rsidR="00636B3C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36B3C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bookmarkEnd w:id="18"/>
      <w:proofErr w:type="spellEnd"/>
      <w:r w:rsidR="007B141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664FC0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90145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обухвата преостали део заштићеног подручја који ни</w:t>
      </w:r>
      <w:r w:rsidR="00863BE9" w:rsidRPr="00F805F9">
        <w:rPr>
          <w:rFonts w:ascii="Times New Roman" w:hAnsi="Times New Roman" w:cs="Times New Roman"/>
          <w:sz w:val="24"/>
          <w:szCs w:val="24"/>
          <w:lang w:val="ru-RU"/>
        </w:rPr>
        <w:t>је обухваћен режимом заштите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0B21" w:rsidRPr="00F805F9">
        <w:rPr>
          <w:rFonts w:ascii="Times New Roman" w:hAnsi="Times New Roman" w:cs="Times New Roman"/>
          <w:sz w:val="24"/>
          <w:szCs w:val="24"/>
        </w:rPr>
        <w:t>I</w:t>
      </w:r>
      <w:r w:rsidR="00FB0B21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F805F9">
        <w:rPr>
          <w:rFonts w:ascii="Times New Roman" w:hAnsi="Times New Roman" w:cs="Times New Roman"/>
          <w:sz w:val="24"/>
          <w:szCs w:val="24"/>
        </w:rPr>
        <w:t>II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степена.</w:t>
      </w:r>
    </w:p>
    <w:p w14:paraId="7D828478" w14:textId="16824D87" w:rsidR="001A75F1" w:rsidRPr="00F805F9" w:rsidRDefault="00A908D2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Заштитну зону, у укупној површини од </w:t>
      </w:r>
      <w:r w:rsidR="001A75F1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7.789,47 </w:t>
      </w:r>
      <w:r w:rsidRPr="00F805F9">
        <w:rPr>
          <w:rFonts w:ascii="Times New Roman" w:hAnsi="Times New Roman" w:cs="Times New Roman"/>
          <w:sz w:val="24"/>
          <w:szCs w:val="24"/>
          <w:lang w:val="sr-Latn-RS"/>
        </w:rPr>
        <w:t>ha, чини појас око СРП „</w:t>
      </w:r>
      <w:r w:rsidR="001A75F1" w:rsidRPr="00F805F9">
        <w:rPr>
          <w:rFonts w:ascii="Times New Roman" w:hAnsi="Times New Roman" w:cs="Times New Roman"/>
          <w:sz w:val="24"/>
          <w:szCs w:val="24"/>
          <w:lang w:val="sr-Latn-RS"/>
        </w:rPr>
        <w:t>Босутске шуме</w:t>
      </w:r>
      <w:r w:rsidRPr="00F805F9">
        <w:rPr>
          <w:rFonts w:ascii="Times New Roman" w:hAnsi="Times New Roman" w:cs="Times New Roman"/>
          <w:sz w:val="24"/>
          <w:szCs w:val="24"/>
          <w:lang w:val="sr-Latn-RS"/>
        </w:rPr>
        <w:t>ˮ</w:t>
      </w:r>
      <w:r w:rsidR="001A75F1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1A75F1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 обухваћене</w:t>
      </w:r>
      <w:r w:rsidR="001A75F1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="001A75F1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 парцеле пољопривредног земљишта у додиру са заштићеним подручјем, део грађевинског подручја насеља у непосредној близини водотока обухваћених заштитом и фрагментисани делови шумског подручја са улогом еколошких коридора.</w:t>
      </w:r>
    </w:p>
    <w:p w14:paraId="0413C491" w14:textId="77777777" w:rsidR="001A75F1" w:rsidRPr="00F805F9" w:rsidRDefault="001A75F1" w:rsidP="00F805F9">
      <w:pPr>
        <w:spacing w:after="0" w:line="240" w:lineRule="auto"/>
        <w:ind w:right="-334"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B17B5F3" w14:textId="20C6C22C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Члан 5.</w:t>
      </w:r>
    </w:p>
    <w:p w14:paraId="47ABFE4C" w14:textId="574DC352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На подручју </w:t>
      </w:r>
      <w:r w:rsidR="00BE6CE0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BE6CE0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6CE0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BE6CE0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BE6CE0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032943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032943" w:rsidRPr="00F805F9">
        <w:rPr>
          <w:rFonts w:ascii="Times New Roman" w:eastAsia="Times New Roman" w:hAnsi="Times New Roman" w:cs="Times New Roman"/>
          <w:sz w:val="24"/>
          <w:szCs w:val="24"/>
        </w:rPr>
        <w:t>осутске</w:t>
      </w:r>
      <w:proofErr w:type="spellEnd"/>
      <w:r w:rsidR="00032943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32943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BE6CE0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, на површинама на којима је утврђен режим заштите </w:t>
      </w:r>
      <w:bookmarkStart w:id="19" w:name="_Hlk181098154"/>
      <w:r w:rsidRPr="00F805F9">
        <w:rPr>
          <w:rFonts w:ascii="Times New Roman" w:hAnsi="Times New Roman" w:cs="Times New Roman"/>
          <w:sz w:val="24"/>
          <w:szCs w:val="24"/>
        </w:rPr>
        <w:t>III</w:t>
      </w:r>
      <w:bookmarkEnd w:id="19"/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lastRenderedPageBreak/>
        <w:t>традиционалних делатности локалног становништва, селективно и ограничено коришћење природних ресурса и простора.</w:t>
      </w:r>
    </w:p>
    <w:p w14:paraId="20EF5E25" w14:textId="1E7C13E2" w:rsidR="00C35426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Осим забране радова и активности</w:t>
      </w:r>
      <w:r w:rsidR="00F124D6" w:rsidRPr="00F805F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које су као такве утврђене чланом 35. Закона о заштити природе, </w:t>
      </w:r>
      <w:r w:rsidR="00C35426" w:rsidRPr="00F805F9">
        <w:rPr>
          <w:rFonts w:ascii="Times New Roman" w:eastAsia="Liberation Serif" w:hAnsi="Times New Roman" w:cs="Times New Roman"/>
          <w:sz w:val="24"/>
          <w:szCs w:val="24"/>
          <w:lang w:val="ru-RU"/>
        </w:rPr>
        <w:t xml:space="preserve">на површинама на којима је утврђен режим заштите </w:t>
      </w:r>
      <w:r w:rsidR="00C35426" w:rsidRPr="00F805F9">
        <w:rPr>
          <w:rFonts w:ascii="Times New Roman" w:eastAsia="Liberation Serif" w:hAnsi="Times New Roman" w:cs="Times New Roman"/>
          <w:sz w:val="24"/>
          <w:szCs w:val="24"/>
        </w:rPr>
        <w:t>III</w:t>
      </w:r>
      <w:r w:rsidR="00C35426" w:rsidRPr="00F805F9">
        <w:rPr>
          <w:rFonts w:ascii="Times New Roman" w:eastAsia="Liberation Serif" w:hAnsi="Times New Roman" w:cs="Times New Roman"/>
          <w:sz w:val="24"/>
          <w:szCs w:val="24"/>
          <w:lang w:val="ru-RU"/>
        </w:rPr>
        <w:t xml:space="preserve"> степена, забрањуј</w:t>
      </w:r>
      <w:r w:rsidR="00A75520" w:rsidRPr="00F805F9">
        <w:rPr>
          <w:rFonts w:ascii="Times New Roman" w:eastAsia="Liberation Serif" w:hAnsi="Times New Roman" w:cs="Times New Roman"/>
          <w:sz w:val="24"/>
          <w:szCs w:val="24"/>
          <w:lang w:val="sr-Cyrl-RS"/>
        </w:rPr>
        <w:t>е</w:t>
      </w:r>
      <w:r w:rsidR="00C35426" w:rsidRPr="00F805F9">
        <w:rPr>
          <w:rFonts w:ascii="Times New Roman" w:eastAsia="Liberation Serif" w:hAnsi="Times New Roman" w:cs="Times New Roman"/>
          <w:sz w:val="24"/>
          <w:szCs w:val="24"/>
          <w:lang w:val="ru-RU"/>
        </w:rPr>
        <w:t xml:space="preserve"> се и:</w:t>
      </w:r>
    </w:p>
    <w:p w14:paraId="5671FD48" w14:textId="1060814D" w:rsidR="00164FE8" w:rsidRPr="00F805F9" w:rsidRDefault="00164FE8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извођење р</w:t>
      </w:r>
      <w:r w:rsidRPr="00F805F9">
        <w:rPr>
          <w:rFonts w:ascii="Times New Roman" w:eastAsia="Calibri" w:hAnsi="Times New Roman" w:cs="Times New Roman"/>
          <w:noProof/>
          <w:sz w:val="24"/>
          <w:szCs w:val="24"/>
        </w:rPr>
        <w:t>адов</w:t>
      </w: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</w:t>
      </w:r>
      <w:r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 који изазивају трајну промену водног режима (квантитативно и/или квалитативно стање воде) са негативним последицама на природне вредности заштићеног подручја; </w:t>
      </w:r>
    </w:p>
    <w:p w14:paraId="6E0E8F2A" w14:textId="6977975B" w:rsidR="00164FE8" w:rsidRPr="00F805F9" w:rsidRDefault="00164FE8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з</w:t>
      </w:r>
      <w:r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атрпавање, загађивање и други видови деградације водених и влажних станишта; </w:t>
      </w:r>
    </w:p>
    <w:p w14:paraId="3F97408F" w14:textId="3EB7BD5C" w:rsidR="00164FE8" w:rsidRPr="00F805F9" w:rsidRDefault="00164FE8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</w:t>
      </w:r>
      <w:r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мањење површине инундационог подручја; </w:t>
      </w:r>
    </w:p>
    <w:p w14:paraId="289482FF" w14:textId="1DF7732A" w:rsidR="00164FE8" w:rsidRPr="00F805F9" w:rsidRDefault="00164FE8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</w:t>
      </w:r>
      <w:r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звођење сече шума и других радова на удаљености мањој од 100 </w:t>
      </w:r>
      <w:bookmarkStart w:id="20" w:name="_Hlk216900743"/>
      <w:r w:rsidRPr="00F805F9">
        <w:rPr>
          <w:rFonts w:ascii="Times New Roman" w:eastAsia="Calibri" w:hAnsi="Times New Roman" w:cs="Times New Roman"/>
          <w:noProof/>
          <w:sz w:val="24"/>
          <w:szCs w:val="24"/>
        </w:rPr>
        <w:t>m</w:t>
      </w:r>
      <w:bookmarkEnd w:id="20"/>
      <w:r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 од гнезда орла белорепана у време репродукције; </w:t>
      </w:r>
    </w:p>
    <w:p w14:paraId="64722A54" w14:textId="12C8211D" w:rsidR="00164FE8" w:rsidRPr="00F805F9" w:rsidRDefault="00164FE8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</w:t>
      </w:r>
      <w:r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бнова шума аутохтоних врста дрвећа чистом сечом, осим ако је планирана као редован облик обнављања монокултура или ревитализацијe; </w:t>
      </w:r>
    </w:p>
    <w:p w14:paraId="0ACED37A" w14:textId="5AE7F9D9" w:rsidR="00164FE8" w:rsidRPr="00F805F9" w:rsidRDefault="00164FE8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ч</w:t>
      </w:r>
      <w:r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иста сеча и други шумски радови којима би се прекинуо шумски склоп у појасу ширине 15 </w:t>
      </w:r>
      <w:r w:rsidR="008D0C37"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m </w:t>
      </w:r>
      <w:r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око бара, 20 </w:t>
      </w:r>
      <w:r w:rsidR="008D0C37"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m </w:t>
      </w:r>
      <w:r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дуж Босута, Студве и Саве и 30 </w:t>
      </w:r>
      <w:r w:rsidR="008D0C37"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m </w:t>
      </w:r>
      <w:r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око подручја са режимом заштите I степена, осим за потребе ревитализације; </w:t>
      </w:r>
    </w:p>
    <w:p w14:paraId="7F1B6BF8" w14:textId="4CC5FD37" w:rsidR="00164FE8" w:rsidRPr="00F805F9" w:rsidRDefault="008D0C37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</w:t>
      </w:r>
      <w:r w:rsidR="00164FE8"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клањање мртвог дрвета (извала и дубећих стабала) из састојина у којима има мање од 3% мртвог дрвета од укупне дрвне запремине у састојини, различитих дебљинских категорија и фаза распадања; </w:t>
      </w:r>
    </w:p>
    <w:p w14:paraId="5A0A0746" w14:textId="7AF43C0F" w:rsidR="00164FE8" w:rsidRPr="00F805F9" w:rsidRDefault="008D0C37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з</w:t>
      </w:r>
      <w:r w:rsidR="00164FE8"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амена састојина и групација аутохтоних врста дрвећа (супституција) алохтоним; </w:t>
      </w:r>
    </w:p>
    <w:p w14:paraId="4DC5DDC6" w14:textId="500CBCC2" w:rsidR="00164FE8" w:rsidRPr="00F805F9" w:rsidRDefault="008D0C37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</w:t>
      </w:r>
      <w:r w:rsidR="00164FE8"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мањивање укупне површине под шумама аутохтоних врста дрвећа; </w:t>
      </w:r>
    </w:p>
    <w:p w14:paraId="3AD9CA80" w14:textId="458716B9" w:rsidR="00164FE8" w:rsidRPr="00F805F9" w:rsidRDefault="008D0C37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</w:t>
      </w:r>
      <w:r w:rsidR="00164FE8"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ошумљавање сталних и повремених бара, ливада, пашњака и других отворених типова станишта; </w:t>
      </w:r>
    </w:p>
    <w:p w14:paraId="503A549C" w14:textId="739B3538" w:rsidR="00164FE8" w:rsidRPr="00F805F9" w:rsidRDefault="008D0C37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</w:t>
      </w:r>
      <w:r w:rsidR="00164FE8"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ношење нових алохтоних врста животиња ван ограђених ловишта; </w:t>
      </w:r>
    </w:p>
    <w:p w14:paraId="68CCC2C8" w14:textId="719011FD" w:rsidR="00164FE8" w:rsidRPr="00F805F9" w:rsidRDefault="008D0C37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</w:t>
      </w:r>
      <w:r w:rsidR="00164FE8"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ношење инвазивних врста; </w:t>
      </w:r>
    </w:p>
    <w:p w14:paraId="125951E5" w14:textId="48AB6CE6" w:rsidR="00164FE8" w:rsidRPr="00F805F9" w:rsidRDefault="008D0C37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</w:t>
      </w:r>
      <w:r w:rsidR="00164FE8"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орибљавање алохтоним врстама; </w:t>
      </w:r>
    </w:p>
    <w:p w14:paraId="07A76C80" w14:textId="7151C8E3" w:rsidR="00164FE8" w:rsidRPr="00F805F9" w:rsidRDefault="008D0C37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</w:t>
      </w:r>
      <w:r w:rsidR="00164FE8"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епланско одлагање и складиштење инертног материјала (песак, шљунак, земља и др.) и обављање осталих радова и активности које нису у складу са принципима одрживог коришћења природних ресурса; </w:t>
      </w:r>
    </w:p>
    <w:p w14:paraId="27DAE3C1" w14:textId="29985CC7" w:rsidR="00BE6CE0" w:rsidRPr="00F805F9" w:rsidRDefault="008D0C37" w:rsidP="00F805F9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805F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</w:t>
      </w:r>
      <w:r w:rsidR="00164FE8" w:rsidRPr="00F805F9">
        <w:rPr>
          <w:rFonts w:ascii="Times New Roman" w:eastAsia="Calibri" w:hAnsi="Times New Roman" w:cs="Times New Roman"/>
          <w:noProof/>
          <w:sz w:val="24"/>
          <w:szCs w:val="24"/>
        </w:rPr>
        <w:t xml:space="preserve">длагање свих врста отпадних и опасних материја, као и успостављање транспортне руте опасног отпада. </w:t>
      </w:r>
    </w:p>
    <w:p w14:paraId="613C1DB4" w14:textId="3BD2FA58" w:rsidR="00C90270" w:rsidRPr="00F805F9" w:rsidRDefault="00C90270" w:rsidP="00F805F9">
      <w:pPr>
        <w:tabs>
          <w:tab w:val="left" w:pos="993"/>
          <w:tab w:val="left" w:pos="1134"/>
        </w:tabs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Радови и активности ограничавају се на:</w:t>
      </w:r>
    </w:p>
    <w:p w14:paraId="5C0E49E4" w14:textId="53FAFD05" w:rsidR="008D0C37" w:rsidRPr="00F805F9" w:rsidRDefault="004737EB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клањање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флотантне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субмерзне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приобалне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вегетације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плански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регулисане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B35A2B2" w14:textId="269C7040" w:rsidR="008D0C37" w:rsidRPr="00F805F9" w:rsidRDefault="004737EB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ривредни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риболов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реку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Саву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удаљеност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већу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од 200 </w:t>
      </w:r>
      <w:r w:rsidRPr="00F805F9">
        <w:rPr>
          <w:rFonts w:ascii="Times New Roman" w:hAnsi="Times New Roman" w:cs="Times New Roman"/>
          <w:sz w:val="24"/>
          <w:szCs w:val="24"/>
        </w:rPr>
        <w:t>m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уставе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ушћу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Босута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100 </w:t>
      </w:r>
      <w:r w:rsidRPr="00F805F9">
        <w:rPr>
          <w:rFonts w:ascii="Times New Roman" w:hAnsi="Times New Roman" w:cs="Times New Roman"/>
          <w:sz w:val="24"/>
          <w:szCs w:val="24"/>
        </w:rPr>
        <w:t>m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ушћа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канала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водних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рекреативни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риболов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рибњак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Слезен,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Саву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Босут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Студву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притокама</w:t>
      </w:r>
      <w:proofErr w:type="spellEnd"/>
      <w:r w:rsidRPr="00F805F9">
        <w:rPr>
          <w:rFonts w:ascii="Times New Roman" w:hAnsi="Times New Roman" w:cs="Times New Roman"/>
          <w:sz w:val="24"/>
          <w:szCs w:val="24"/>
        </w:rPr>
        <w:t>;</w:t>
      </w:r>
    </w:p>
    <w:p w14:paraId="43AF59FC" w14:textId="263F2401" w:rsidR="008D0C37" w:rsidRPr="00F805F9" w:rsidRDefault="004737EB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акупљање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лековитог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биља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гљива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осталих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недрвних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производа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планско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капацитетом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91BF1CA" w14:textId="3BAF3879" w:rsidR="008D0C37" w:rsidRPr="00F805F9" w:rsidRDefault="004737EB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ренамен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грађевинско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земљиште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просторне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целине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важећом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просторно-планском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документацијом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покретања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01792AD" w14:textId="0E0CDCA2" w:rsidR="008D0C37" w:rsidRPr="00F805F9" w:rsidRDefault="004737EB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радњ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шумских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саобраћајница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градњу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применом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техничких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обезбеђује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проточност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водних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362A47B" w14:textId="285B0CC2" w:rsidR="008D0C37" w:rsidRPr="00F805F9" w:rsidRDefault="004737EB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ређење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изградњ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реконструкциј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инфраструктурно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опремање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заштићеним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подручјем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водама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обновљивих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рекреације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начине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неће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угрозити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природне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A4CCDEA" w14:textId="02A660A5" w:rsidR="008D0C37" w:rsidRPr="00F805F9" w:rsidRDefault="004737EB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зградњ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обнављање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молова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привезишта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стационираних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плутајућих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плански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постављене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грађевинског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рекреације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едукације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F845936" w14:textId="5F1F5583" w:rsidR="008D0C37" w:rsidRPr="00F805F9" w:rsidRDefault="004737EB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ређење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обале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планско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обезбеђује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проходност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ситним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животињама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04A42F" w14:textId="2B9E1C49" w:rsidR="008D0C37" w:rsidRPr="00F805F9" w:rsidRDefault="004737EB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аљење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вегетације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планске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ревитализације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1B8281" w14:textId="2AD0D70D" w:rsidR="008D0C37" w:rsidRPr="00F805F9" w:rsidRDefault="004737EB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оришћење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минералних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сировина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одржавања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пловног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пута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6A6A21" w14:textId="5AE2E4BE" w:rsidR="008D0C37" w:rsidRPr="00F805F9" w:rsidRDefault="004737EB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по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стављање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заливних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видови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површинских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вода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водним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билансом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потребним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обновљивих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E76309B" w14:textId="7AB8DC83" w:rsidR="008D0C37" w:rsidRPr="00F805F9" w:rsidRDefault="004737EB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е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ксплоатациј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подземних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вода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водоснабдевања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насеља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заштићеним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подручјем</w:t>
      </w:r>
      <w:proofErr w:type="spellEnd"/>
      <w:r w:rsidRPr="00F805F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733821F" w14:textId="2A4B3B4A" w:rsidR="008D0C37" w:rsidRPr="00F805F9" w:rsidRDefault="004737EB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спуштање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отпадних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вода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параметри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испуњавају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захтеве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граничне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емисије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третмана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уређају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терцијарног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пречишћавања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вода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одговарајућег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повољног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еколошког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статуса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водотока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E13DAF9" w14:textId="29661691" w:rsidR="008D0C37" w:rsidRPr="00F805F9" w:rsidRDefault="001F1029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римена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пестицида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групе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хлорованих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угљоводоника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метил-бромида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удаљеност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већу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од 50 </w:t>
      </w:r>
      <w:r w:rsidRPr="00F805F9">
        <w:rPr>
          <w:rFonts w:ascii="Times New Roman" w:hAnsi="Times New Roman" w:cs="Times New Roman"/>
          <w:sz w:val="24"/>
          <w:szCs w:val="24"/>
        </w:rPr>
        <w:t>m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осталих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пестицида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зооциди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фунгициди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хербициди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удаљеност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већу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од 20 </w:t>
      </w:r>
      <w:r w:rsidRPr="00F805F9">
        <w:rPr>
          <w:rFonts w:ascii="Times New Roman" w:hAnsi="Times New Roman" w:cs="Times New Roman"/>
          <w:sz w:val="24"/>
          <w:szCs w:val="24"/>
        </w:rPr>
        <w:t>m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водних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 w:rsidRPr="00F805F9">
        <w:rPr>
          <w:rFonts w:ascii="Times New Roman" w:hAnsi="Times New Roman" w:cs="Times New Roman"/>
          <w:sz w:val="24"/>
          <w:szCs w:val="24"/>
        </w:rPr>
        <w:t>;</w:t>
      </w:r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C431BD" w14:textId="5D05DD90" w:rsidR="008D0C37" w:rsidRPr="00F805F9" w:rsidRDefault="001F1029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точарство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свињарство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традиционалне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екстензивног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узгоја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потребама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очувања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="008D0C37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37" w:rsidRPr="00F805F9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="004737EB" w:rsidRPr="00F805F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09A967B" w14:textId="5452DD57" w:rsidR="004737EB" w:rsidRPr="00F805F9" w:rsidRDefault="001F1029" w:rsidP="00F805F9">
      <w:pPr>
        <w:pStyle w:val="ListParagraph"/>
        <w:numPr>
          <w:ilvl w:val="0"/>
          <w:numId w:val="45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737EB" w:rsidRPr="00F805F9">
        <w:rPr>
          <w:rFonts w:ascii="Times New Roman" w:hAnsi="Times New Roman" w:cs="Times New Roman"/>
          <w:sz w:val="24"/>
          <w:szCs w:val="24"/>
          <w:lang w:val="sr-Cyrl-RS"/>
        </w:rPr>
        <w:t>зградња привремених објеката и постављање мобилијара, на плански утврђене за потребе управљања, едукације, рекреације, презентације и истраживања природних вредности подручја.</w:t>
      </w:r>
    </w:p>
    <w:p w14:paraId="2395ED54" w14:textId="77777777" w:rsidR="0073364E" w:rsidRPr="00F805F9" w:rsidRDefault="0073364E" w:rsidP="00F805F9">
      <w:pPr>
        <w:tabs>
          <w:tab w:val="left" w:pos="993"/>
        </w:tabs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890A1C4" w14:textId="77777777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Члан 6.</w:t>
      </w:r>
    </w:p>
    <w:p w14:paraId="5C0F8D42" w14:textId="4D6AAF28" w:rsidR="00E11FCD" w:rsidRPr="00F805F9" w:rsidRDefault="00E11FCD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На подручју </w:t>
      </w:r>
      <w:r w:rsidR="003F5B4C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F5B4C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5B4C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F5B4C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F5B4C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1F1029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1F1029" w:rsidRPr="00F805F9">
        <w:rPr>
          <w:rFonts w:ascii="Times New Roman" w:eastAsia="Times New Roman" w:hAnsi="Times New Roman" w:cs="Times New Roman"/>
          <w:sz w:val="24"/>
          <w:szCs w:val="24"/>
        </w:rPr>
        <w:t>осутске</w:t>
      </w:r>
      <w:proofErr w:type="spellEnd"/>
      <w:r w:rsidR="001F1029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F1029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3F5B4C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C90270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, на површинама на којима је утврђен режим заштите </w:t>
      </w:r>
      <w:r w:rsidR="00C90270" w:rsidRPr="00F805F9">
        <w:rPr>
          <w:rFonts w:ascii="Times New Roman" w:hAnsi="Times New Roman" w:cs="Times New Roman"/>
          <w:sz w:val="24"/>
          <w:szCs w:val="24"/>
        </w:rPr>
        <w:t>II</w:t>
      </w:r>
      <w:r w:rsidR="00C90270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степена спроводи се активна заштита ради очувања и унапређења природних вредности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њихових природних станишта, популација, екосистема, обележја предела и објеката геонаслеђа, </w:t>
      </w:r>
      <w:r w:rsidR="00C90270" w:rsidRPr="00F805F9">
        <w:rPr>
          <w:rFonts w:ascii="Times New Roman" w:hAnsi="Times New Roman" w:cs="Times New Roman"/>
          <w:sz w:val="24"/>
          <w:szCs w:val="24"/>
          <w:lang w:val="ru-RU"/>
        </w:rPr>
        <w:t>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E54C983" w14:textId="2B27AEF1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Hlk217340945"/>
      <w:r w:rsidRPr="00F805F9">
        <w:rPr>
          <w:rFonts w:ascii="Times New Roman" w:hAnsi="Times New Roman" w:cs="Times New Roman"/>
          <w:sz w:val="24"/>
          <w:szCs w:val="24"/>
          <w:lang w:val="ru-RU"/>
        </w:rPr>
        <w:t>Осим забране радова и активности, које су као такве утврђене чланом 35. Закона о заштити природе и члан</w:t>
      </w:r>
      <w:r w:rsidR="00D862EB" w:rsidRPr="00F805F9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6A0E" w:rsidRPr="00F805F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172CF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став 2.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ове уредбе, у режиму заштите </w:t>
      </w:r>
      <w:r w:rsidRPr="00F805F9">
        <w:rPr>
          <w:rFonts w:ascii="Times New Roman" w:hAnsi="Times New Roman" w:cs="Times New Roman"/>
          <w:sz w:val="24"/>
          <w:szCs w:val="24"/>
        </w:rPr>
        <w:t>I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І степена забрањује се и:</w:t>
      </w:r>
    </w:p>
    <w:bookmarkEnd w:id="21"/>
    <w:p w14:paraId="7695289C" w14:textId="7E79F67F" w:rsidR="00DA318E" w:rsidRPr="00F805F9" w:rsidRDefault="00513CE5" w:rsidP="00F805F9">
      <w:pPr>
        <w:pStyle w:val="ListParagraph"/>
        <w:numPr>
          <w:ilvl w:val="0"/>
          <w:numId w:val="46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DA318E" w:rsidRPr="00F805F9">
        <w:rPr>
          <w:rFonts w:ascii="Times New Roman" w:hAnsi="Times New Roman" w:cs="Times New Roman"/>
          <w:sz w:val="24"/>
          <w:szCs w:val="24"/>
          <w:lang w:val="ru-RU"/>
        </w:rPr>
        <w:t>еча и уклањање оријашких (старих) стабала храста лужњака у састојинама 36/а и 33/a,b ГЈ „Смогва – Грабова греда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DA318E" w:rsidRPr="00F805F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5E2D4FD" w14:textId="1852D488" w:rsidR="00DA318E" w:rsidRPr="00F805F9" w:rsidRDefault="00513CE5" w:rsidP="00F805F9">
      <w:pPr>
        <w:pStyle w:val="ListParagraph"/>
        <w:numPr>
          <w:ilvl w:val="0"/>
          <w:numId w:val="46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DA318E" w:rsidRPr="00F805F9">
        <w:rPr>
          <w:rFonts w:ascii="Times New Roman" w:hAnsi="Times New Roman" w:cs="Times New Roman"/>
          <w:sz w:val="24"/>
          <w:szCs w:val="24"/>
          <w:lang w:val="ru-RU"/>
        </w:rPr>
        <w:t>ов на водену пернату дивљач;</w:t>
      </w:r>
    </w:p>
    <w:p w14:paraId="614427D5" w14:textId="4CA2F1A9" w:rsidR="00DA318E" w:rsidRPr="00F805F9" w:rsidRDefault="00513CE5" w:rsidP="00F805F9">
      <w:pPr>
        <w:pStyle w:val="ListParagraph"/>
        <w:numPr>
          <w:ilvl w:val="0"/>
          <w:numId w:val="46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DA318E" w:rsidRPr="00F805F9">
        <w:rPr>
          <w:rFonts w:ascii="Times New Roman" w:hAnsi="Times New Roman" w:cs="Times New Roman"/>
          <w:sz w:val="24"/>
          <w:szCs w:val="24"/>
          <w:lang w:val="ru-RU"/>
        </w:rPr>
        <w:t>рганизовање јавних скупова и манифестација, као и других активности које представљају извор буке и светлосног загађења;</w:t>
      </w:r>
    </w:p>
    <w:p w14:paraId="166E0AD5" w14:textId="30CB694E" w:rsidR="00DA318E" w:rsidRPr="00F805F9" w:rsidRDefault="00513CE5" w:rsidP="00F805F9">
      <w:pPr>
        <w:pStyle w:val="ListParagraph"/>
        <w:numPr>
          <w:ilvl w:val="0"/>
          <w:numId w:val="46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DA318E" w:rsidRPr="00F805F9">
        <w:rPr>
          <w:rFonts w:ascii="Times New Roman" w:hAnsi="Times New Roman" w:cs="Times New Roman"/>
          <w:sz w:val="24"/>
          <w:szCs w:val="24"/>
          <w:lang w:val="ru-RU"/>
        </w:rPr>
        <w:t>зградња молова и/или стационарних плутајућих објеката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DDAAFAC" w14:textId="3C1E69B3" w:rsidR="00513CE5" w:rsidRPr="00F805F9" w:rsidRDefault="00F172CF" w:rsidP="00F805F9">
      <w:pPr>
        <w:pStyle w:val="ListParagraph"/>
        <w:tabs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Осим </w:t>
      </w:r>
      <w:bookmarkStart w:id="22" w:name="_Hlk217341072"/>
      <w:r w:rsidRPr="00F805F9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C90270" w:rsidRPr="00F805F9">
        <w:rPr>
          <w:rFonts w:ascii="Times New Roman" w:hAnsi="Times New Roman" w:cs="Times New Roman"/>
          <w:sz w:val="24"/>
          <w:szCs w:val="24"/>
          <w:lang w:val="ru-RU"/>
        </w:rPr>
        <w:t>адов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C90270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и активности </w:t>
      </w:r>
      <w:bookmarkEnd w:id="22"/>
      <w:r w:rsidR="00882507" w:rsidRPr="00F805F9">
        <w:rPr>
          <w:rFonts w:ascii="Times New Roman" w:hAnsi="Times New Roman" w:cs="Times New Roman"/>
          <w:sz w:val="24"/>
          <w:szCs w:val="24"/>
          <w:lang w:val="ru-RU"/>
        </w:rPr>
        <w:t>кој</w:t>
      </w:r>
      <w:r w:rsidR="004572B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82507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су као такв</w:t>
      </w:r>
      <w:r w:rsidR="004572B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82507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утврђен</w:t>
      </w:r>
      <w:r w:rsidR="004572B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82507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чланом 5.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став 3. </w:t>
      </w:r>
      <w:r w:rsidR="00882507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ове уредбе, у режиму заштите IІ степена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радови и активности ограничавају се и на:</w:t>
      </w:r>
    </w:p>
    <w:p w14:paraId="50474284" w14:textId="5633BD1C" w:rsidR="00513CE5" w:rsidRPr="00F805F9" w:rsidRDefault="00513CE5" w:rsidP="00F805F9">
      <w:pPr>
        <w:pStyle w:val="ListParagraph"/>
        <w:numPr>
          <w:ilvl w:val="0"/>
          <w:numId w:val="47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</w:pPr>
      <w:r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ш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умск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е</w:t>
      </w:r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радов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е</w:t>
      </w:r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и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друге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активности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у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одељењу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3. ГЈ „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Рађеновци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–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Нови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”</w:t>
      </w:r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,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на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негу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и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заштиту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шума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за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потребе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очувања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и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коришћење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генофонда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касног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лужњака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(</w:t>
      </w:r>
      <w:r w:rsidRPr="00F805F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sr-Cyrl-RS"/>
        </w:rPr>
        <w:t xml:space="preserve">Q. </w:t>
      </w:r>
      <w:proofErr w:type="spellStart"/>
      <w:r w:rsidRPr="00F805F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sr-Cyrl-RS"/>
        </w:rPr>
        <w:t>robur</w:t>
      </w:r>
      <w:proofErr w:type="spellEnd"/>
      <w:r w:rsidRPr="00F805F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sr-Cyrl-RS"/>
        </w:rPr>
        <w:t xml:space="preserve"> </w:t>
      </w:r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v. </w:t>
      </w:r>
      <w:proofErr w:type="spellStart"/>
      <w:r w:rsidRPr="00F805F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sr-Cyrl-RS"/>
        </w:rPr>
        <w:t>tardiflora</w:t>
      </w:r>
      <w:proofErr w:type="spellEnd"/>
      <w:r w:rsidR="00F172CF"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).</w:t>
      </w:r>
    </w:p>
    <w:p w14:paraId="34A7198E" w14:textId="02F5E30E" w:rsidR="00513CE5" w:rsidRPr="00F805F9" w:rsidRDefault="00513CE5" w:rsidP="00F805F9">
      <w:pPr>
        <w:pStyle w:val="ListParagraph"/>
        <w:numPr>
          <w:ilvl w:val="0"/>
          <w:numId w:val="47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</w:pPr>
      <w:r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о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бнов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у</w:t>
      </w:r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састојина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аутохтоних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врста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на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просторне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целине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до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35 ha,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са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растојањем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од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најмање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400 m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између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две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сечине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;</w:t>
      </w:r>
    </w:p>
    <w:p w14:paraId="7AF8D710" w14:textId="52DECD13" w:rsidR="00513CE5" w:rsidRPr="00F805F9" w:rsidRDefault="00513CE5" w:rsidP="00F805F9">
      <w:pPr>
        <w:pStyle w:val="ListParagraph"/>
        <w:numPr>
          <w:ilvl w:val="0"/>
          <w:numId w:val="47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</w:pPr>
      <w:r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п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ромен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у</w:t>
      </w:r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намене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површина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, </w:t>
      </w:r>
      <w:r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за</w:t>
      </w:r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потребе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ревитализације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природних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станишта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и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управљања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заштићеним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подручјем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;</w:t>
      </w:r>
    </w:p>
    <w:p w14:paraId="0802C69D" w14:textId="3818AD96" w:rsidR="00513CE5" w:rsidRPr="00F805F9" w:rsidRDefault="00513CE5" w:rsidP="00F805F9">
      <w:pPr>
        <w:pStyle w:val="ListParagraph"/>
        <w:numPr>
          <w:ilvl w:val="0"/>
          <w:numId w:val="47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</w:pPr>
      <w:r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lastRenderedPageBreak/>
        <w:t>и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зградњ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у</w:t>
      </w:r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привремених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објеката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, </w:t>
      </w:r>
      <w:r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 xml:space="preserve">за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потребе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управљања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заштићеним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подручјем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и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ловиштем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;</w:t>
      </w:r>
    </w:p>
    <w:p w14:paraId="752DD66E" w14:textId="007D088E" w:rsidR="00513CE5" w:rsidRPr="00F805F9" w:rsidRDefault="00513CE5" w:rsidP="00F805F9">
      <w:pPr>
        <w:pStyle w:val="ListParagraph"/>
        <w:numPr>
          <w:ilvl w:val="0"/>
          <w:numId w:val="47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</w:pP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на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спортски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и 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рекреативни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</w:t>
      </w:r>
      <w:r w:rsidRPr="00F805F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р</w:t>
      </w:r>
      <w:proofErr w:type="spellStart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иболов</w:t>
      </w:r>
      <w:proofErr w:type="spellEnd"/>
      <w:r w:rsidRPr="00F805F9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. </w:t>
      </w:r>
    </w:p>
    <w:p w14:paraId="5EC57221" w14:textId="77777777" w:rsidR="002E7799" w:rsidRPr="00F805F9" w:rsidRDefault="002E7799" w:rsidP="00F805F9">
      <w:pPr>
        <w:spacing w:after="0" w:line="240" w:lineRule="auto"/>
        <w:ind w:right="-334"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C4E9795" w14:textId="71D35E2A" w:rsidR="00831E42" w:rsidRPr="00F805F9" w:rsidRDefault="00831E42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Члан 7.</w:t>
      </w:r>
    </w:p>
    <w:p w14:paraId="2C341961" w14:textId="1F07025C" w:rsidR="00831E42" w:rsidRPr="00F805F9" w:rsidRDefault="009365F5" w:rsidP="00F805F9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подручју </w:t>
      </w:r>
      <w:bookmarkStart w:id="23" w:name="_Hlk203135166"/>
      <w:r w:rsidR="00A9017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A90178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017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A90178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A90178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513CE5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513CE5" w:rsidRPr="00F805F9">
        <w:rPr>
          <w:rFonts w:ascii="Times New Roman" w:eastAsia="Times New Roman" w:hAnsi="Times New Roman" w:cs="Times New Roman"/>
          <w:sz w:val="24"/>
          <w:szCs w:val="24"/>
        </w:rPr>
        <w:t>осутске</w:t>
      </w:r>
      <w:proofErr w:type="spellEnd"/>
      <w:r w:rsidR="00513CE5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3CE5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A90178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bookmarkEnd w:id="23"/>
      <w:r w:rsidRPr="00F805F9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831E42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01B0D6A9" w14:textId="706E3565" w:rsidR="00B553BE" w:rsidRPr="00F805F9" w:rsidRDefault="005476F1" w:rsidP="00F805F9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У режиму заштите I степена, з</w:t>
      </w:r>
      <w:r w:rsidR="00831E42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абране радова и активности утврђене </w:t>
      </w:r>
      <w:r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су </w:t>
      </w:r>
      <w:r w:rsidR="00831E42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чланом 35. Закона о заштити природе и чл. 5. и 6. ове уредбе</w:t>
      </w:r>
      <w:r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10938A4F" w14:textId="77777777" w:rsidR="00831E42" w:rsidRPr="00F805F9" w:rsidRDefault="00831E42" w:rsidP="00F805F9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14:paraId="072DC32F" w14:textId="5B2FC252" w:rsidR="00831E42" w:rsidRPr="00F805F9" w:rsidRDefault="00831E42" w:rsidP="00F805F9">
      <w:pPr>
        <w:tabs>
          <w:tab w:val="left" w:pos="117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1)</w:t>
      </w:r>
      <w:r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9365F5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научна истраживања и </w:t>
      </w:r>
      <w:r w:rsidR="00B405EB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праћење природних процеса</w:t>
      </w:r>
      <w:r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5CC35E14" w14:textId="1B798EAB" w:rsidR="000E2633" w:rsidRPr="00F805F9" w:rsidRDefault="00831E42" w:rsidP="00F805F9">
      <w:pPr>
        <w:tabs>
          <w:tab w:val="left" w:pos="117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2)</w:t>
      </w:r>
      <w:r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контролисану (бројно, временски и просторно) посету </w:t>
      </w:r>
      <w:r w:rsidR="000E2633" w:rsidRPr="00F805F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у образовне, рекреативне и општекултурне сврхе</w:t>
      </w:r>
      <w:r w:rsidR="009365F5" w:rsidRPr="00F805F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,</w:t>
      </w:r>
      <w:r w:rsidR="009365F5" w:rsidRPr="00F805F9"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 а</w:t>
      </w:r>
      <w:r w:rsidR="009365F5" w:rsidRPr="00F805F9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9365F5" w:rsidRPr="00F805F9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>које нису у</w:t>
      </w:r>
      <w:r w:rsidR="009365F5" w:rsidRPr="00F805F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  <w:r w:rsidR="009365F5" w:rsidRPr="00F805F9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>супротности са циљевима очувања природних вредности</w:t>
      </w:r>
      <w:r w:rsidR="000E2633" w:rsidRPr="00F805F9">
        <w:rPr>
          <w:rFonts w:ascii="Times New Roman" w:eastAsia="Calibri" w:hAnsi="Times New Roman" w:cs="Times New Roman"/>
          <w:sz w:val="24"/>
          <w:szCs w:val="24"/>
          <w:lang w:val="sr-Latn-RS"/>
        </w:rPr>
        <w:t>;</w:t>
      </w:r>
    </w:p>
    <w:p w14:paraId="45D1F1A4" w14:textId="366F0945" w:rsidR="00831E42" w:rsidRPr="00F805F9" w:rsidRDefault="00831E42" w:rsidP="00F805F9">
      <w:pPr>
        <w:tabs>
          <w:tab w:val="left" w:pos="117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3)</w:t>
      </w:r>
      <w:r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обележавање граница;</w:t>
      </w:r>
    </w:p>
    <w:p w14:paraId="222FEEBB" w14:textId="5C787CEF" w:rsidR="00831E42" w:rsidRPr="00F805F9" w:rsidRDefault="00831E42" w:rsidP="00F805F9">
      <w:pPr>
        <w:tabs>
          <w:tab w:val="left" w:pos="117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4)</w:t>
      </w:r>
      <w:r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Министарство).</w:t>
      </w:r>
    </w:p>
    <w:p w14:paraId="2951F320" w14:textId="77777777" w:rsidR="00AF7650" w:rsidRPr="00F805F9" w:rsidRDefault="00AF7650" w:rsidP="00F805F9">
      <w:pPr>
        <w:spacing w:after="0" w:line="240" w:lineRule="auto"/>
        <w:ind w:right="-334"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84F51EB" w14:textId="22478C77" w:rsidR="00485DE6" w:rsidRPr="00F805F9" w:rsidRDefault="00485DE6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Hlk132714495"/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B4288A" w:rsidRPr="00F805F9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29CEEA4" w14:textId="6BA39903" w:rsidR="001E6B80" w:rsidRPr="00F805F9" w:rsidRDefault="001E6B80" w:rsidP="00F805F9">
      <w:pPr>
        <w:tabs>
          <w:tab w:val="left" w:pos="1170"/>
        </w:tabs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На подручју заштитне зоне Специјалног резервата природе „Босутске шуме” забрањује се:</w:t>
      </w:r>
    </w:p>
    <w:p w14:paraId="587C759E" w14:textId="39B903F8" w:rsidR="001E6B80" w:rsidRPr="00F805F9" w:rsidRDefault="001E6B80" w:rsidP="00F805F9">
      <w:pPr>
        <w:pStyle w:val="ListParagraph"/>
        <w:numPr>
          <w:ilvl w:val="0"/>
          <w:numId w:val="48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крчење шума;</w:t>
      </w:r>
    </w:p>
    <w:p w14:paraId="100074DE" w14:textId="77777777" w:rsidR="001E6B80" w:rsidRPr="00F805F9" w:rsidRDefault="001E6B80" w:rsidP="00F805F9">
      <w:pPr>
        <w:pStyle w:val="ListParagraph"/>
        <w:numPr>
          <w:ilvl w:val="0"/>
          <w:numId w:val="48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изградња производних објеката, складишта опасних материја и одлагање свих врста отпада, у инундационом подручју;</w:t>
      </w:r>
    </w:p>
    <w:p w14:paraId="78D35E0C" w14:textId="17779BA9" w:rsidR="001E6B80" w:rsidRPr="00F805F9" w:rsidRDefault="001E6B80" w:rsidP="00F805F9">
      <w:pPr>
        <w:pStyle w:val="ListParagraph"/>
        <w:numPr>
          <w:ilvl w:val="0"/>
          <w:numId w:val="48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извођење радова који доприносе трајном снижавању нивоа подземних вода у шумском комплексу, нарушавају водни режим, еколошки и визуелни интегритет заштићеног подручја;</w:t>
      </w:r>
    </w:p>
    <w:p w14:paraId="59BB5184" w14:textId="495FBC9B" w:rsidR="001E6B80" w:rsidRPr="00F805F9" w:rsidRDefault="001E6B80" w:rsidP="00F805F9">
      <w:pPr>
        <w:pStyle w:val="ListParagraph"/>
        <w:numPr>
          <w:ilvl w:val="0"/>
          <w:numId w:val="48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уношење инвазивних врста у отворени простор.</w:t>
      </w:r>
    </w:p>
    <w:p w14:paraId="54F34A9A" w14:textId="3856460A" w:rsidR="001E6B80" w:rsidRPr="00F805F9" w:rsidRDefault="001E6B80" w:rsidP="00F805F9">
      <w:pPr>
        <w:pStyle w:val="ListParagraph"/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Радови и активности ограничавају се на:</w:t>
      </w:r>
    </w:p>
    <w:p w14:paraId="36CBDB2E" w14:textId="5888E9A1" w:rsidR="001E6B80" w:rsidRPr="00F805F9" w:rsidRDefault="001E6B80" w:rsidP="00F805F9">
      <w:pPr>
        <w:pStyle w:val="ListParagraph"/>
        <w:numPr>
          <w:ilvl w:val="0"/>
          <w:numId w:val="4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подизање објеката, </w:t>
      </w:r>
      <w:r w:rsidR="00F233BC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обезбеђивањем зеленог заштитног појаса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уз границу заштићеног подручја;</w:t>
      </w:r>
    </w:p>
    <w:p w14:paraId="7CF97AA3" w14:textId="58406B9E" w:rsidR="001E6B80" w:rsidRPr="00F805F9" w:rsidRDefault="001E6B80" w:rsidP="00F805F9">
      <w:pPr>
        <w:pStyle w:val="ListParagraph"/>
        <w:numPr>
          <w:ilvl w:val="0"/>
          <w:numId w:val="4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планирање објеката за подземно одлагање опасних материја, на простор грађевинског подручја чија је минимална удаљеност од границе заштићеног подручја 200 </w:t>
      </w:r>
      <w:r w:rsidR="005D683C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 m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, уколико је дубина подземних вода мања од 3,5 </w:t>
      </w:r>
      <w:r w:rsidR="005D683C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 m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37689B2" w14:textId="3C84F118" w:rsidR="001E6B80" w:rsidRPr="00F805F9" w:rsidRDefault="001E6B80" w:rsidP="00F805F9">
      <w:pPr>
        <w:pStyle w:val="ListParagraph"/>
        <w:numPr>
          <w:ilvl w:val="0"/>
          <w:numId w:val="4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формирање новог грађевинског земљишта (осим за потребе управљања водним ресурсима), на просторне целине чија је минимална удаљеност од границе заштићеног подручја 200 </w:t>
      </w:r>
      <w:r w:rsidR="005D683C"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 m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2D33A55" w14:textId="5FD37A42" w:rsidR="001E6B80" w:rsidRPr="00F805F9" w:rsidRDefault="001E6B80" w:rsidP="00F805F9">
      <w:pPr>
        <w:pStyle w:val="ListParagraph"/>
        <w:numPr>
          <w:ilvl w:val="0"/>
          <w:numId w:val="4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планирање туристичких и других садржаја, који су извор повишеног нивоа буке (изнад норме за стамбена подручја),</w:t>
      </w:r>
      <w:r w:rsidR="00BB1DD5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вибрација или узнемиравања живог света осветљавањем, на удаљеност већу од 50 </w:t>
      </w:r>
      <w:r w:rsidR="005D683C" w:rsidRPr="00F805F9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5D683C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од шумских целина и обале водног тела ван грађевинског подручја, односно 20 </w:t>
      </w:r>
      <w:r w:rsidR="005D683C" w:rsidRPr="00F805F9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5D683C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од обале у рекреативним/туристичким зонама у грађевинском подручју;</w:t>
      </w:r>
    </w:p>
    <w:p w14:paraId="2F16F3AB" w14:textId="77777777" w:rsidR="00F805F9" w:rsidRDefault="001E6B80" w:rsidP="00B43E21">
      <w:pPr>
        <w:pStyle w:val="ListParagraph"/>
        <w:numPr>
          <w:ilvl w:val="0"/>
          <w:numId w:val="4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изградња објеката изван зоне становања насеља чија намена није директно везана за воду на изградњу са успостављањем зеленог појаса уз обалу;</w:t>
      </w:r>
    </w:p>
    <w:p w14:paraId="4DB2C110" w14:textId="667845B4" w:rsidR="001E6B80" w:rsidRPr="00F805F9" w:rsidRDefault="001E6B80" w:rsidP="00B43E21">
      <w:pPr>
        <w:pStyle w:val="ListParagraph"/>
        <w:numPr>
          <w:ilvl w:val="0"/>
          <w:numId w:val="4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lastRenderedPageBreak/>
        <w:t>изградња надземне инфраструктуре ван грађевинских подручја, на деонице оних чија траса најкраћим путем прелази преко еколошких коридора и на начин којим се обезбеђује њихова функционалност.</w:t>
      </w:r>
    </w:p>
    <w:p w14:paraId="57702CB1" w14:textId="77777777" w:rsidR="001E6B80" w:rsidRPr="00F805F9" w:rsidRDefault="001E6B80" w:rsidP="00F805F9">
      <w:pPr>
        <w:spacing w:after="0" w:line="240" w:lineRule="auto"/>
        <w:ind w:right="-334"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B8C2538" w14:textId="4BE02A6F" w:rsidR="001E6B80" w:rsidRPr="00F805F9" w:rsidRDefault="001E6B8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F20567" w:rsidRPr="00F805F9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bookmarkEnd w:id="24"/>
    <w:p w14:paraId="4CA7CFB5" w14:textId="1D6E42F1" w:rsidR="00C90270" w:rsidRPr="00F805F9" w:rsidRDefault="00B60E28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 „</w:t>
      </w:r>
      <w:r w:rsidR="005476F1" w:rsidRPr="00F805F9">
        <w:rPr>
          <w:rFonts w:ascii="Times New Roman" w:hAnsi="Times New Roman" w:cs="Times New Roman"/>
          <w:sz w:val="24"/>
          <w:szCs w:val="24"/>
          <w:lang w:val="sr-Cyrl-RS"/>
        </w:rPr>
        <w:t>Босутске шуме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” </w:t>
      </w:r>
      <w:r w:rsidR="00B4288A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0270" w:rsidRPr="00F805F9">
        <w:rPr>
          <w:rFonts w:ascii="Times New Roman" w:hAnsi="Times New Roman" w:cs="Times New Roman"/>
          <w:sz w:val="24"/>
          <w:szCs w:val="24"/>
          <w:lang w:val="ru-RU"/>
        </w:rPr>
        <w:t>поверава се на управљање</w:t>
      </w:r>
      <w:r w:rsidR="0066373E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25" w:name="_Hlk154045934"/>
      <w:r w:rsidR="005476F1" w:rsidRPr="00F805F9">
        <w:rPr>
          <w:rFonts w:ascii="Times New Roman" w:hAnsi="Times New Roman" w:cs="Times New Roman"/>
          <w:sz w:val="24"/>
          <w:szCs w:val="24"/>
          <w:lang w:val="sr-Cyrl-RS"/>
        </w:rPr>
        <w:t>Јавном предузећу</w:t>
      </w:r>
      <w:r w:rsidR="00374AC4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5476F1" w:rsidRPr="00F805F9">
        <w:rPr>
          <w:rFonts w:ascii="Times New Roman" w:hAnsi="Times New Roman" w:cs="Times New Roman"/>
          <w:sz w:val="24"/>
          <w:szCs w:val="24"/>
          <w:lang w:val="sr-Cyrl-RS"/>
        </w:rPr>
        <w:t>Војводина</w:t>
      </w:r>
      <w:r w:rsidR="00374AC4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шуме” </w:t>
      </w:r>
      <w:bookmarkEnd w:id="25"/>
      <w:r w:rsidR="009E427D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0270" w:rsidRPr="00F805F9">
        <w:rPr>
          <w:rFonts w:ascii="Times New Roman" w:hAnsi="Times New Roman" w:cs="Times New Roman"/>
          <w:sz w:val="24"/>
          <w:szCs w:val="24"/>
          <w:lang w:val="ru-RU"/>
        </w:rPr>
        <w:t>(у даљем тексту: Управљач).</w:t>
      </w:r>
    </w:p>
    <w:p w14:paraId="5CD81E21" w14:textId="6949865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1549C8E0" w14:textId="77777777" w:rsidR="00243E48" w:rsidRPr="00F805F9" w:rsidRDefault="00243E48" w:rsidP="00F805F9">
      <w:pPr>
        <w:spacing w:after="0" w:line="240" w:lineRule="auto"/>
        <w:ind w:right="-334"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DFC636F" w14:textId="593F48DD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F20567" w:rsidRPr="00F805F9">
        <w:rPr>
          <w:rFonts w:ascii="Times New Roman" w:hAnsi="Times New Roman" w:cs="Times New Roman"/>
          <w:sz w:val="24"/>
          <w:szCs w:val="24"/>
          <w:lang w:val="sr-Latn-RS"/>
        </w:rPr>
        <w:t>10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67F80A7" w14:textId="0941D1DC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Очување, унапређење, одрживо коришћење и приказивање природних и других вредности 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5476F1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5476F1" w:rsidRPr="00F805F9">
        <w:rPr>
          <w:rFonts w:ascii="Times New Roman" w:eastAsia="Times New Roman" w:hAnsi="Times New Roman" w:cs="Times New Roman"/>
          <w:sz w:val="24"/>
          <w:szCs w:val="24"/>
        </w:rPr>
        <w:t>осутске</w:t>
      </w:r>
      <w:proofErr w:type="spellEnd"/>
      <w:r w:rsidR="005476F1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76F1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64774CB9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14:paraId="4FC74F0A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План управљања Управљач доноси и доставља Министарству најкасније у року од десет месеци од дана ступања на снагу ове уредбе.</w:t>
      </w:r>
    </w:p>
    <w:p w14:paraId="2C3019D0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</w:t>
      </w:r>
    </w:p>
    <w:p w14:paraId="59004D6A" w14:textId="3F42E909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</w:t>
      </w:r>
      <w:r w:rsidR="00243E48" w:rsidRPr="00F805F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0 дана од дана ступања на снагу ове уредбе.</w:t>
      </w:r>
    </w:p>
    <w:p w14:paraId="7BA6C60D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4808EC2A" w14:textId="77777777" w:rsidR="00C90270" w:rsidRPr="00F805F9" w:rsidRDefault="00C90270" w:rsidP="00F805F9">
      <w:p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58E273" w14:textId="2F08D862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CC58C3" w:rsidRPr="00F805F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F20567" w:rsidRPr="00F805F9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1F40B6E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14:paraId="0A67308A" w14:textId="560F4DF4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lastRenderedPageBreak/>
        <w:t>У оквиру садржине прописане Законом о заштити природе, правилником</w:t>
      </w:r>
      <w:r w:rsidR="00E170A9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ближе </w:t>
      </w:r>
      <w:r w:rsidR="00E170A9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утврђују забрањени радови и активности, као и правила и услови обављања радова и активности који су допуштени на подручју 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F20567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F20567" w:rsidRPr="00F805F9">
        <w:rPr>
          <w:rFonts w:ascii="Times New Roman" w:eastAsia="Times New Roman" w:hAnsi="Times New Roman" w:cs="Times New Roman"/>
          <w:sz w:val="24"/>
          <w:szCs w:val="24"/>
        </w:rPr>
        <w:t>осутске</w:t>
      </w:r>
      <w:proofErr w:type="spellEnd"/>
      <w:r w:rsidR="00F20567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20567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3BDCCBE" w14:textId="229AB90F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Правилник </w:t>
      </w:r>
      <w:r w:rsidR="00E170A9" w:rsidRPr="00F805F9">
        <w:rPr>
          <w:rFonts w:ascii="Times New Roman" w:hAnsi="Times New Roman" w:cs="Times New Roman"/>
          <w:sz w:val="24"/>
          <w:szCs w:val="24"/>
          <w:lang w:val="sr-Cyrl-RS"/>
        </w:rPr>
        <w:t>из става 1. овог члана</w:t>
      </w:r>
      <w:r w:rsidR="00E170A9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објављује </w:t>
      </w:r>
      <w:r w:rsidR="00E170A9"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у „Службеном гласнику Републике Србије”.</w:t>
      </w:r>
    </w:p>
    <w:p w14:paraId="0D8B1ECD" w14:textId="77777777" w:rsidR="005D6054" w:rsidRPr="00F805F9" w:rsidRDefault="005D6054" w:rsidP="00F805F9">
      <w:pPr>
        <w:spacing w:after="0" w:line="240" w:lineRule="auto"/>
        <w:ind w:right="-334"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C9385CB" w14:textId="531586CB" w:rsidR="00C90270" w:rsidRPr="00F805F9" w:rsidRDefault="00C90270" w:rsidP="00F805F9">
      <w:pPr>
        <w:spacing w:after="0" w:line="240" w:lineRule="auto"/>
        <w:ind w:right="-334"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067D06" w:rsidRPr="00F805F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FFACB55" w14:textId="4663ACA3" w:rsidR="00F8768E" w:rsidRPr="00F805F9" w:rsidRDefault="00F8768E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Управљач је дужан да на прописан начин обележи </w:t>
      </w:r>
      <w:r w:rsidR="00B60E28" w:rsidRPr="00F805F9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 „</w:t>
      </w:r>
      <w:r w:rsidR="00067D06" w:rsidRPr="00F805F9">
        <w:rPr>
          <w:rFonts w:ascii="Times New Roman" w:hAnsi="Times New Roman" w:cs="Times New Roman"/>
          <w:sz w:val="24"/>
          <w:szCs w:val="24"/>
          <w:lang w:val="sr-Cyrl-RS"/>
        </w:rPr>
        <w:t>Босутске шуме</w:t>
      </w:r>
      <w:r w:rsidR="00B60E28" w:rsidRPr="00F805F9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, његове спољне границе и границе површина, односно локалитета са режимом заштите </w:t>
      </w:r>
      <w:r w:rsidR="002A077C" w:rsidRPr="00F805F9">
        <w:rPr>
          <w:rFonts w:ascii="Times New Roman" w:hAnsi="Times New Roman" w:cs="Times New Roman"/>
          <w:sz w:val="24"/>
          <w:szCs w:val="24"/>
        </w:rPr>
        <w:t>I</w:t>
      </w:r>
      <w:r w:rsidR="002A077C" w:rsidRPr="00F805F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F805F9">
        <w:rPr>
          <w:rFonts w:ascii="Times New Roman" w:hAnsi="Times New Roman" w:cs="Times New Roman"/>
          <w:sz w:val="24"/>
          <w:szCs w:val="24"/>
        </w:rPr>
        <w:t>II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F805F9">
        <w:rPr>
          <w:rFonts w:ascii="Times New Roman" w:hAnsi="Times New Roman" w:cs="Times New Roman"/>
          <w:sz w:val="24"/>
          <w:szCs w:val="24"/>
        </w:rPr>
        <w:t>III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 степена најкасније у року од годину дана од дана ступања на снагу ове уредбе.</w:t>
      </w:r>
    </w:p>
    <w:p w14:paraId="38490753" w14:textId="77777777" w:rsidR="00F8768E" w:rsidRPr="00F805F9" w:rsidRDefault="00F8768E" w:rsidP="00F805F9">
      <w:pPr>
        <w:spacing w:after="0" w:line="240" w:lineRule="auto"/>
        <w:ind w:right="-334"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E8E4AE5" w14:textId="10BC6EF5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067D06" w:rsidRPr="00F805F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63A64C2" w14:textId="617318E5" w:rsidR="00F132F3" w:rsidRPr="00F805F9" w:rsidRDefault="00F132F3" w:rsidP="00F805F9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Управљач ће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067D06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067D06" w:rsidRPr="00F805F9">
        <w:rPr>
          <w:rFonts w:ascii="Times New Roman" w:eastAsia="Times New Roman" w:hAnsi="Times New Roman" w:cs="Times New Roman"/>
          <w:sz w:val="24"/>
          <w:szCs w:val="24"/>
        </w:rPr>
        <w:t>осутске</w:t>
      </w:r>
      <w:proofErr w:type="spellEnd"/>
      <w:r w:rsidR="00067D06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7D06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4C50C4" w:rsidRPr="00F805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C50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у року од две године од дана ступања на снагу ове уредбе</w:t>
      </w:r>
      <w:r w:rsidRPr="00F805F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1F3962F" w14:textId="77777777" w:rsidR="0066373E" w:rsidRPr="00F805F9" w:rsidRDefault="0066373E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8FE554" w14:textId="0DA91C7E" w:rsidR="006570AD" w:rsidRPr="00F805F9" w:rsidRDefault="006570AD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067D06" w:rsidRPr="00F805F9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1B7104E" w14:textId="77777777" w:rsidR="009E7635" w:rsidRPr="00F805F9" w:rsidRDefault="009E7635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Управљач може прогласити рибарско подручје у оквиру граница Специјалног резервата природе „Босутске шуме”, на основу претходно прибављене сагласности министра надлежног за послове</w:t>
      </w:r>
      <w:r w:rsidRPr="00F805F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805F9">
        <w:rPr>
          <w:rFonts w:ascii="Times New Roman" w:hAnsi="Times New Roman" w:cs="Times New Roman"/>
          <w:sz w:val="24"/>
          <w:szCs w:val="24"/>
          <w:lang w:val="sr-Cyrl-RS"/>
        </w:rPr>
        <w:t>заштите и одрживог коришћења рибљег фонда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, у складу са законом којим се уређује заштита и одрживо коришћење рибљег фонда.</w:t>
      </w:r>
    </w:p>
    <w:p w14:paraId="6F4D5C8A" w14:textId="77777777" w:rsidR="00067D06" w:rsidRPr="00F805F9" w:rsidRDefault="00067D06" w:rsidP="00F805F9">
      <w:pPr>
        <w:spacing w:after="0" w:line="240" w:lineRule="auto"/>
        <w:ind w:right="-334"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4D5FE23" w14:textId="74D4FEC7" w:rsidR="00067D06" w:rsidRPr="00F805F9" w:rsidRDefault="00067D06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Члан 15.</w:t>
      </w:r>
    </w:p>
    <w:p w14:paraId="6731F200" w14:textId="76FAFA5B" w:rsidR="00F8768E" w:rsidRPr="00F805F9" w:rsidRDefault="00F8768E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067D06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067D06" w:rsidRPr="00F805F9">
        <w:rPr>
          <w:rFonts w:ascii="Times New Roman" w:eastAsia="Times New Roman" w:hAnsi="Times New Roman" w:cs="Times New Roman"/>
          <w:sz w:val="24"/>
          <w:szCs w:val="24"/>
        </w:rPr>
        <w:t>осутске</w:t>
      </w:r>
      <w:proofErr w:type="spellEnd"/>
      <w:r w:rsidR="00067D06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7D06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F805F9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својим актом утврђује управљач, у складу са законом који дефинише накнаде за коришћење јавних добара.</w:t>
      </w:r>
    </w:p>
    <w:p w14:paraId="7F3D4A3F" w14:textId="19BE970B" w:rsidR="00E24592" w:rsidRPr="00F805F9" w:rsidRDefault="00E24592" w:rsidP="00F805F9">
      <w:pPr>
        <w:spacing w:after="0" w:line="240" w:lineRule="auto"/>
        <w:ind w:right="-334"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14:paraId="676FDD73" w14:textId="495B9DE4" w:rsidR="00F8768E" w:rsidRPr="00F805F9" w:rsidRDefault="00F8768E" w:rsidP="00F805F9">
      <w:pPr>
        <w:keepNext/>
        <w:spacing w:after="0" w:line="240" w:lineRule="auto"/>
        <w:ind w:right="-334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eastAsia="Liberation Serif" w:hAnsi="Times New Roman" w:cs="Times New Roman"/>
          <w:sz w:val="24"/>
          <w:szCs w:val="24"/>
          <w:lang w:val="ru-RU"/>
        </w:rPr>
        <w:t>Члан</w:t>
      </w:r>
      <w:r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</w:t>
      </w:r>
      <w:r w:rsidR="00FF5B6D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76D7B7E" w14:textId="7E3FC03C" w:rsidR="00F132F3" w:rsidRPr="00F805F9" w:rsidRDefault="00F132F3" w:rsidP="00F805F9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Управљач је дужан да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формира Савет корисника у циљу међусобне сарадње и обезбеђивања интереса локалног становништва и других корисника заштићеног подручја</w:t>
      </w:r>
      <w:r w:rsidR="004C50C4" w:rsidRPr="00F805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4C50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у року од 12 месеци од дана ступања на снагу ове уредбе</w:t>
      </w:r>
      <w:r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1DFF501F" w14:textId="77777777" w:rsidR="00F8768E" w:rsidRPr="00F805F9" w:rsidRDefault="00F8768E" w:rsidP="00F805F9">
      <w:pPr>
        <w:spacing w:after="0" w:line="240" w:lineRule="auto"/>
        <w:ind w:right="-334" w:firstLine="7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6B17F37" w14:textId="0225627D" w:rsidR="00F8768E" w:rsidRPr="00F805F9" w:rsidRDefault="00F8768E" w:rsidP="00F805F9">
      <w:pPr>
        <w:spacing w:after="0" w:line="240" w:lineRule="auto"/>
        <w:ind w:right="-33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805F9">
        <w:rPr>
          <w:rFonts w:ascii="Times New Roman" w:eastAsia="Calibri" w:hAnsi="Times New Roman" w:cs="Times New Roman"/>
          <w:sz w:val="24"/>
          <w:szCs w:val="24"/>
          <w:lang w:val="ru-RU"/>
        </w:rPr>
        <w:t>Члан 1</w:t>
      </w:r>
      <w:r w:rsidR="00FF5B6D" w:rsidRPr="00F805F9">
        <w:rPr>
          <w:rFonts w:ascii="Times New Roman" w:eastAsia="Calibri" w:hAnsi="Times New Roman" w:cs="Times New Roman"/>
          <w:sz w:val="24"/>
          <w:szCs w:val="24"/>
          <w:lang w:val="sr-Cyrl-RS"/>
        </w:rPr>
        <w:t>7</w:t>
      </w:r>
      <w:r w:rsidRPr="00F805F9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14:paraId="2573F396" w14:textId="77777777" w:rsidR="00F132F3" w:rsidRPr="00F805F9" w:rsidRDefault="00F132F3" w:rsidP="00F805F9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26" w:name="_Hlk129851649"/>
      <w:r w:rsidRPr="00F805F9">
        <w:rPr>
          <w:rFonts w:ascii="Times New Roman" w:eastAsia="Calibri" w:hAnsi="Times New Roman" w:cs="Times New Roman"/>
          <w:sz w:val="24"/>
          <w:szCs w:val="24"/>
          <w:lang w:val="ru-RU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bookmarkEnd w:id="26"/>
    <w:p w14:paraId="3FB53572" w14:textId="77777777" w:rsidR="00F8768E" w:rsidRPr="00F805F9" w:rsidRDefault="00F8768E" w:rsidP="00F805F9">
      <w:pPr>
        <w:spacing w:after="0" w:line="240" w:lineRule="auto"/>
        <w:ind w:right="-334"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14:paraId="6D56557C" w14:textId="30159FA4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FF5B6D" w:rsidRPr="00F805F9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41A66F7" w14:textId="023A6D0F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Средства за спровођење Плана управљања 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067D06" w:rsidRPr="00F805F9">
        <w:rPr>
          <w:rFonts w:ascii="Times New Roman" w:eastAsia="Times New Roman" w:hAnsi="Times New Roman" w:cs="Times New Roman"/>
          <w:sz w:val="24"/>
          <w:szCs w:val="24"/>
        </w:rPr>
        <w:t>Босутске</w:t>
      </w:r>
      <w:proofErr w:type="spellEnd"/>
      <w:r w:rsidR="00067D06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7D06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23ECE162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8F234C" w14:textId="2C494810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FF5B6D" w:rsidRPr="00F805F9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D160928" w14:textId="3DBD763E" w:rsidR="00F132F3" w:rsidRPr="00F805F9" w:rsidRDefault="00F132F3" w:rsidP="00F805F9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Планска документа, п</w:t>
      </w:r>
      <w:r w:rsidRPr="00F805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ланови, програми и основе из области рударства, енергетике, саобраћаја, шумарства, ловства, управљања рибљим фондом, водопривреде, пољопривреде </w:t>
      </w:r>
      <w:r w:rsidRPr="00F805F9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и туризма и других делатности од утицаја на природу, а који се односе на коришћење природних ресурса и простора у заштићеном подручју 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F805F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FF5B6D" w:rsidRPr="00F8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B6D" w:rsidRPr="00F805F9">
        <w:rPr>
          <w:rFonts w:ascii="Times New Roman" w:eastAsia="Times New Roman" w:hAnsi="Times New Roman" w:cs="Times New Roman"/>
          <w:sz w:val="24"/>
          <w:szCs w:val="24"/>
        </w:rPr>
        <w:t>Босутске</w:t>
      </w:r>
      <w:proofErr w:type="spellEnd"/>
      <w:r w:rsidR="00FF5B6D" w:rsidRPr="00F80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F5B6D" w:rsidRPr="00F805F9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="00374AC4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F805F9">
        <w:rPr>
          <w:rFonts w:ascii="Times New Roman" w:eastAsia="Times New Roman" w:hAnsi="Times New Roman" w:cs="Times New Roman"/>
          <w:sz w:val="24"/>
          <w:szCs w:val="24"/>
          <w:lang w:val="ru-RU"/>
        </w:rPr>
        <w:t>, усагласиће се са Просторним планом Републике Србије, овом уредбом и Планом управљања.</w:t>
      </w:r>
    </w:p>
    <w:p w14:paraId="516A3D97" w14:textId="71FDFD42" w:rsidR="00F132F3" w:rsidRPr="00F805F9" w:rsidRDefault="00F132F3" w:rsidP="00F805F9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eastAsia="Times New Roman" w:hAnsi="Times New Roman" w:cs="Times New Roman"/>
          <w:sz w:val="24"/>
          <w:szCs w:val="24"/>
          <w:lang w:val="ru-RU"/>
        </w:rPr>
        <w:t>Планови, програми и основе из става 1. овог члана, доносе се уз предходну сагласност министра надлежног за послове заштите животне средине</w:t>
      </w:r>
      <w:r w:rsidR="00224C03" w:rsidRPr="00F805F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224C03" w:rsidRPr="00F805F9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складу са законом</w:t>
      </w:r>
      <w:r w:rsidRPr="00F805F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D55F4B6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99B7E4" w14:textId="22C0D33B" w:rsidR="00C90270" w:rsidRPr="00F805F9" w:rsidRDefault="00C90270" w:rsidP="00F805F9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FF5B6D" w:rsidRPr="00F805F9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5309480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Ова уредба ступа на снагу осмог дана од дана објављивања у „Службеном гласнику Републике Србије”.</w:t>
      </w:r>
    </w:p>
    <w:p w14:paraId="33BDB0D7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3606BE" w14:textId="77777777" w:rsidR="00B66A0E" w:rsidRPr="00F805F9" w:rsidRDefault="00B66A0E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AD6A50" w14:textId="77777777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5 Број:</w:t>
      </w:r>
    </w:p>
    <w:p w14:paraId="194A624E" w14:textId="2824BBE9" w:rsidR="00C90270" w:rsidRPr="00F805F9" w:rsidRDefault="00C90270" w:rsidP="00F805F9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У Београду, 20</w:t>
      </w:r>
      <w:r w:rsidR="00117FB5" w:rsidRPr="00F805F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D0B75" w:rsidRPr="00F805F9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F805F9">
        <w:rPr>
          <w:rFonts w:ascii="Times New Roman" w:hAnsi="Times New Roman" w:cs="Times New Roman"/>
          <w:sz w:val="24"/>
          <w:szCs w:val="24"/>
          <w:lang w:val="ru-RU"/>
        </w:rPr>
        <w:t>. године</w:t>
      </w:r>
    </w:p>
    <w:p w14:paraId="55AA1AE2" w14:textId="77777777" w:rsidR="00C90270" w:rsidRPr="00F805F9" w:rsidRDefault="00C90270" w:rsidP="00F805F9">
      <w:pPr>
        <w:spacing w:after="0" w:line="240" w:lineRule="auto"/>
        <w:ind w:right="-334"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05F9">
        <w:rPr>
          <w:rFonts w:ascii="Times New Roman" w:hAnsi="Times New Roman" w:cs="Times New Roman"/>
          <w:sz w:val="24"/>
          <w:szCs w:val="24"/>
          <w:lang w:val="ru-RU"/>
        </w:rPr>
        <w:t>В Л А Д А</w:t>
      </w:r>
    </w:p>
    <w:p w14:paraId="2997E2C4" w14:textId="77777777" w:rsidR="00C90270" w:rsidRPr="00F805F9" w:rsidRDefault="00C90270" w:rsidP="00F805F9">
      <w:pPr>
        <w:spacing w:after="0" w:line="240" w:lineRule="auto"/>
        <w:ind w:right="-334"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1AAF941" w14:textId="63DDB87C" w:rsidR="00172A30" w:rsidRPr="00F805F9" w:rsidRDefault="00C90270" w:rsidP="00F805F9">
      <w:pPr>
        <w:spacing w:after="0" w:line="240" w:lineRule="auto"/>
        <w:ind w:right="-334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F805F9">
        <w:rPr>
          <w:rFonts w:ascii="Times New Roman" w:hAnsi="Times New Roman" w:cs="Times New Roman"/>
          <w:sz w:val="24"/>
          <w:szCs w:val="24"/>
        </w:rPr>
        <w:t>ПРЕДСЕДНИК</w:t>
      </w:r>
    </w:p>
    <w:sectPr w:rsidR="00172A30" w:rsidRPr="00F805F9" w:rsidSect="00F805F9">
      <w:footerReference w:type="default" r:id="rId8"/>
      <w:pgSz w:w="11906" w:h="16838"/>
      <w:pgMar w:top="1276" w:right="1440" w:bottom="153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32688" w14:textId="77777777" w:rsidR="00824C12" w:rsidRDefault="00824C12" w:rsidP="0066373E">
      <w:pPr>
        <w:spacing w:after="0" w:line="240" w:lineRule="auto"/>
      </w:pPr>
      <w:r>
        <w:separator/>
      </w:r>
    </w:p>
  </w:endnote>
  <w:endnote w:type="continuationSeparator" w:id="0">
    <w:p w14:paraId="485DDEB1" w14:textId="77777777" w:rsidR="00824C12" w:rsidRDefault="00824C12" w:rsidP="0066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66272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36D2B" w14:textId="1E7D2930" w:rsidR="0066373E" w:rsidRDefault="006637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2C6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9F767C1" w14:textId="77777777" w:rsidR="0066373E" w:rsidRDefault="00663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E73B8" w14:textId="77777777" w:rsidR="00824C12" w:rsidRDefault="00824C12" w:rsidP="0066373E">
      <w:pPr>
        <w:spacing w:after="0" w:line="240" w:lineRule="auto"/>
      </w:pPr>
      <w:r>
        <w:separator/>
      </w:r>
    </w:p>
  </w:footnote>
  <w:footnote w:type="continuationSeparator" w:id="0">
    <w:p w14:paraId="1A46C4F2" w14:textId="77777777" w:rsidR="00824C12" w:rsidRDefault="00824C12" w:rsidP="00663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07E"/>
    <w:multiLevelType w:val="hybridMultilevel"/>
    <w:tmpl w:val="2A6A829C"/>
    <w:lvl w:ilvl="0" w:tplc="134817B8">
      <w:start w:val="1"/>
      <w:numFmt w:val="bullet"/>
      <w:pStyle w:val="TNABRAJANJA"/>
      <w:lvlText w:val=""/>
      <w:lvlJc w:val="left"/>
      <w:pPr>
        <w:ind w:left="720" w:hanging="360"/>
      </w:pPr>
      <w:rPr>
        <w:rFonts w:ascii="Symbol" w:hAnsi="Symbol" w:hint="default"/>
        <w:b/>
        <w:color w:val="7B7B7B" w:themeColor="accent3" w:themeShade="BF"/>
        <w:sz w:val="22"/>
      </w:rPr>
    </w:lvl>
    <w:lvl w:ilvl="1" w:tplc="0D9A34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348"/>
    <w:multiLevelType w:val="hybridMultilevel"/>
    <w:tmpl w:val="A896219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4F68ED"/>
    <w:multiLevelType w:val="hybridMultilevel"/>
    <w:tmpl w:val="2A2E6B22"/>
    <w:lvl w:ilvl="0" w:tplc="F22402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30DE"/>
    <w:multiLevelType w:val="hybridMultilevel"/>
    <w:tmpl w:val="FB4C4AD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754DFA"/>
    <w:multiLevelType w:val="hybridMultilevel"/>
    <w:tmpl w:val="0B26FC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762BBF"/>
    <w:multiLevelType w:val="hybridMultilevel"/>
    <w:tmpl w:val="B70CD54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CF36DE16">
      <w:numFmt w:val="bullet"/>
      <w:lvlText w:val="−"/>
      <w:lvlJc w:val="left"/>
      <w:pPr>
        <w:ind w:left="2160" w:hanging="360"/>
      </w:pPr>
      <w:rPr>
        <w:rFonts w:ascii="Times New Roman" w:eastAsia="Liberation Serif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402390"/>
    <w:multiLevelType w:val="hybridMultilevel"/>
    <w:tmpl w:val="FA566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055EF"/>
    <w:multiLevelType w:val="hybridMultilevel"/>
    <w:tmpl w:val="A18C1A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5096B"/>
    <w:multiLevelType w:val="hybridMultilevel"/>
    <w:tmpl w:val="864238C4"/>
    <w:lvl w:ilvl="0" w:tplc="BD6C4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3B0692"/>
    <w:multiLevelType w:val="hybridMultilevel"/>
    <w:tmpl w:val="398874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41E8A"/>
    <w:multiLevelType w:val="hybridMultilevel"/>
    <w:tmpl w:val="82D4A86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E1E1934"/>
    <w:multiLevelType w:val="hybridMultilevel"/>
    <w:tmpl w:val="E982B34A"/>
    <w:lvl w:ilvl="0" w:tplc="AF76C2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64F77"/>
    <w:multiLevelType w:val="hybridMultilevel"/>
    <w:tmpl w:val="B5A2BC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E27C76"/>
    <w:multiLevelType w:val="hybridMultilevel"/>
    <w:tmpl w:val="1DFCB7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EA6F4E"/>
    <w:multiLevelType w:val="hybridMultilevel"/>
    <w:tmpl w:val="C0422800"/>
    <w:lvl w:ilvl="0" w:tplc="E81E811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8B0BBC"/>
    <w:multiLevelType w:val="hybridMultilevel"/>
    <w:tmpl w:val="09BA8810"/>
    <w:lvl w:ilvl="0" w:tplc="E1B20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E0C45"/>
    <w:multiLevelType w:val="hybridMultilevel"/>
    <w:tmpl w:val="A6B4B0A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C95697"/>
    <w:multiLevelType w:val="hybridMultilevel"/>
    <w:tmpl w:val="67F6D71A"/>
    <w:lvl w:ilvl="0" w:tplc="F154B1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42B46"/>
    <w:multiLevelType w:val="hybridMultilevel"/>
    <w:tmpl w:val="D50E36C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D16CF2"/>
    <w:multiLevelType w:val="hybridMultilevel"/>
    <w:tmpl w:val="90C2FB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3240A05"/>
    <w:multiLevelType w:val="hybridMultilevel"/>
    <w:tmpl w:val="DFFA0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57E17"/>
    <w:multiLevelType w:val="hybridMultilevel"/>
    <w:tmpl w:val="FB7EC2E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AA720F5"/>
    <w:multiLevelType w:val="hybridMultilevel"/>
    <w:tmpl w:val="DAF466C8"/>
    <w:lvl w:ilvl="0" w:tplc="4650C8F4">
      <w:start w:val="1"/>
      <w:numFmt w:val="decimal"/>
      <w:lvlText w:val="%1)"/>
      <w:lvlJc w:val="left"/>
      <w:pPr>
        <w:ind w:left="1813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4E420BD1"/>
    <w:multiLevelType w:val="hybridMultilevel"/>
    <w:tmpl w:val="04D25F3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08F4F1A"/>
    <w:multiLevelType w:val="hybridMultilevel"/>
    <w:tmpl w:val="0E761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23E05"/>
    <w:multiLevelType w:val="hybridMultilevel"/>
    <w:tmpl w:val="5FF0E0BA"/>
    <w:lvl w:ilvl="0" w:tplc="596CDE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374E0"/>
    <w:multiLevelType w:val="hybridMultilevel"/>
    <w:tmpl w:val="4582E1B0"/>
    <w:lvl w:ilvl="0" w:tplc="02860C1A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22A6CB0"/>
    <w:multiLevelType w:val="hybridMultilevel"/>
    <w:tmpl w:val="FE3250C4"/>
    <w:lvl w:ilvl="0" w:tplc="9F44A58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B07916"/>
    <w:multiLevelType w:val="hybridMultilevel"/>
    <w:tmpl w:val="4D24D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7B7318"/>
    <w:multiLevelType w:val="hybridMultilevel"/>
    <w:tmpl w:val="E654B5EA"/>
    <w:lvl w:ilvl="0" w:tplc="579699CE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lang w:val="sr-Cyrl-RS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441F4A"/>
    <w:multiLevelType w:val="hybridMultilevel"/>
    <w:tmpl w:val="FD4C104A"/>
    <w:lvl w:ilvl="0" w:tplc="BD6C4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B46EA"/>
    <w:multiLevelType w:val="hybridMultilevel"/>
    <w:tmpl w:val="E2D495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AF66890"/>
    <w:multiLevelType w:val="hybridMultilevel"/>
    <w:tmpl w:val="75BACD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C3942EA"/>
    <w:multiLevelType w:val="hybridMultilevel"/>
    <w:tmpl w:val="1E98F42E"/>
    <w:lvl w:ilvl="0" w:tplc="ADDC61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5B4075"/>
    <w:multiLevelType w:val="hybridMultilevel"/>
    <w:tmpl w:val="FAAC54C4"/>
    <w:lvl w:ilvl="0" w:tplc="41744F06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3B68615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7540F5"/>
    <w:multiLevelType w:val="hybridMultilevel"/>
    <w:tmpl w:val="B5E0D872"/>
    <w:lvl w:ilvl="0" w:tplc="2646D3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F90427"/>
    <w:multiLevelType w:val="hybridMultilevel"/>
    <w:tmpl w:val="A44A1EFC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C6182"/>
    <w:multiLevelType w:val="hybridMultilevel"/>
    <w:tmpl w:val="F26499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93314A"/>
    <w:multiLevelType w:val="hybridMultilevel"/>
    <w:tmpl w:val="2E5A7B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C72EE"/>
    <w:multiLevelType w:val="multilevel"/>
    <w:tmpl w:val="D25CAEF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 w15:restartNumberingAfterBreak="0">
    <w:nsid w:val="6D7E438C"/>
    <w:multiLevelType w:val="hybridMultilevel"/>
    <w:tmpl w:val="512EBAB0"/>
    <w:lvl w:ilvl="0" w:tplc="D130B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CA35AD"/>
    <w:multiLevelType w:val="hybridMultilevel"/>
    <w:tmpl w:val="CFBE5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17266D"/>
    <w:multiLevelType w:val="hybridMultilevel"/>
    <w:tmpl w:val="CEA2B1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A3D3F"/>
    <w:multiLevelType w:val="hybridMultilevel"/>
    <w:tmpl w:val="9E8264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lang w:val="sr-Cyrl-R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361009"/>
    <w:multiLevelType w:val="hybridMultilevel"/>
    <w:tmpl w:val="BB8EDA86"/>
    <w:lvl w:ilvl="0" w:tplc="08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91036F"/>
    <w:multiLevelType w:val="hybridMultilevel"/>
    <w:tmpl w:val="5902FE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6CC53B8"/>
    <w:multiLevelType w:val="hybridMultilevel"/>
    <w:tmpl w:val="452624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7B10AB0"/>
    <w:multiLevelType w:val="hybridMultilevel"/>
    <w:tmpl w:val="47BECA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7F00642"/>
    <w:multiLevelType w:val="hybridMultilevel"/>
    <w:tmpl w:val="12A6D4E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83315328">
    <w:abstractNumId w:val="49"/>
  </w:num>
  <w:num w:numId="2" w16cid:durableId="1622150642">
    <w:abstractNumId w:val="45"/>
  </w:num>
  <w:num w:numId="3" w16cid:durableId="729155636">
    <w:abstractNumId w:val="1"/>
  </w:num>
  <w:num w:numId="4" w16cid:durableId="618999762">
    <w:abstractNumId w:val="42"/>
  </w:num>
  <w:num w:numId="5" w16cid:durableId="534075949">
    <w:abstractNumId w:val="28"/>
  </w:num>
  <w:num w:numId="6" w16cid:durableId="738291161">
    <w:abstractNumId w:val="19"/>
  </w:num>
  <w:num w:numId="7" w16cid:durableId="1091588285">
    <w:abstractNumId w:val="31"/>
  </w:num>
  <w:num w:numId="8" w16cid:durableId="859318027">
    <w:abstractNumId w:val="36"/>
  </w:num>
  <w:num w:numId="9" w16cid:durableId="1066223152">
    <w:abstractNumId w:val="12"/>
  </w:num>
  <w:num w:numId="10" w16cid:durableId="2041397396">
    <w:abstractNumId w:val="10"/>
  </w:num>
  <w:num w:numId="11" w16cid:durableId="2027319400">
    <w:abstractNumId w:val="17"/>
  </w:num>
  <w:num w:numId="12" w16cid:durableId="275261086">
    <w:abstractNumId w:val="39"/>
  </w:num>
  <w:num w:numId="13" w16cid:durableId="2013071858">
    <w:abstractNumId w:val="18"/>
  </w:num>
  <w:num w:numId="14" w16cid:durableId="1976982776">
    <w:abstractNumId w:val="11"/>
  </w:num>
  <w:num w:numId="15" w16cid:durableId="285703710">
    <w:abstractNumId w:val="20"/>
  </w:num>
  <w:num w:numId="16" w16cid:durableId="1894123601">
    <w:abstractNumId w:val="15"/>
  </w:num>
  <w:num w:numId="17" w16cid:durableId="1601335682">
    <w:abstractNumId w:val="24"/>
  </w:num>
  <w:num w:numId="18" w16cid:durableId="407118975">
    <w:abstractNumId w:val="27"/>
  </w:num>
  <w:num w:numId="19" w16cid:durableId="1662653957">
    <w:abstractNumId w:val="46"/>
  </w:num>
  <w:num w:numId="20" w16cid:durableId="791242616">
    <w:abstractNumId w:val="14"/>
  </w:num>
  <w:num w:numId="21" w16cid:durableId="720983643">
    <w:abstractNumId w:val="4"/>
  </w:num>
  <w:num w:numId="22" w16cid:durableId="673610686">
    <w:abstractNumId w:val="35"/>
  </w:num>
  <w:num w:numId="23" w16cid:durableId="698895767">
    <w:abstractNumId w:val="13"/>
  </w:num>
  <w:num w:numId="24" w16cid:durableId="979960301">
    <w:abstractNumId w:val="29"/>
  </w:num>
  <w:num w:numId="25" w16cid:durableId="339044848">
    <w:abstractNumId w:val="44"/>
  </w:num>
  <w:num w:numId="26" w16cid:durableId="1895382727">
    <w:abstractNumId w:val="48"/>
  </w:num>
  <w:num w:numId="27" w16cid:durableId="824515284">
    <w:abstractNumId w:val="47"/>
  </w:num>
  <w:num w:numId="28" w16cid:durableId="270168420">
    <w:abstractNumId w:val="38"/>
  </w:num>
  <w:num w:numId="29" w16cid:durableId="1173447285">
    <w:abstractNumId w:val="26"/>
  </w:num>
  <w:num w:numId="30" w16cid:durableId="1080561212">
    <w:abstractNumId w:val="16"/>
  </w:num>
  <w:num w:numId="31" w16cid:durableId="1407455047">
    <w:abstractNumId w:val="21"/>
  </w:num>
  <w:num w:numId="32" w16cid:durableId="1930195942">
    <w:abstractNumId w:val="2"/>
  </w:num>
  <w:num w:numId="33" w16cid:durableId="980767962">
    <w:abstractNumId w:val="23"/>
  </w:num>
  <w:num w:numId="34" w16cid:durableId="700940158">
    <w:abstractNumId w:val="40"/>
  </w:num>
  <w:num w:numId="35" w16cid:durableId="2028945433">
    <w:abstractNumId w:val="5"/>
  </w:num>
  <w:num w:numId="36" w16cid:durableId="822235089">
    <w:abstractNumId w:val="43"/>
  </w:num>
  <w:num w:numId="37" w16cid:durableId="1830822803">
    <w:abstractNumId w:val="34"/>
  </w:num>
  <w:num w:numId="38" w16cid:durableId="953752948">
    <w:abstractNumId w:val="9"/>
  </w:num>
  <w:num w:numId="39" w16cid:durableId="934945772">
    <w:abstractNumId w:val="3"/>
  </w:num>
  <w:num w:numId="40" w16cid:durableId="478158500">
    <w:abstractNumId w:val="33"/>
  </w:num>
  <w:num w:numId="41" w16cid:durableId="1387492718">
    <w:abstractNumId w:val="32"/>
  </w:num>
  <w:num w:numId="42" w16cid:durableId="491526245">
    <w:abstractNumId w:val="8"/>
  </w:num>
  <w:num w:numId="43" w16cid:durableId="742221004">
    <w:abstractNumId w:val="30"/>
  </w:num>
  <w:num w:numId="44" w16cid:durableId="897547221">
    <w:abstractNumId w:val="6"/>
  </w:num>
  <w:num w:numId="45" w16cid:durableId="1419256916">
    <w:abstractNumId w:val="37"/>
  </w:num>
  <w:num w:numId="46" w16cid:durableId="460073098">
    <w:abstractNumId w:val="22"/>
  </w:num>
  <w:num w:numId="47" w16cid:durableId="116029748">
    <w:abstractNumId w:val="7"/>
  </w:num>
  <w:num w:numId="48" w16cid:durableId="385422688">
    <w:abstractNumId w:val="25"/>
  </w:num>
  <w:num w:numId="49" w16cid:durableId="796606623">
    <w:abstractNumId w:val="41"/>
  </w:num>
  <w:num w:numId="50" w16cid:durableId="1918052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70"/>
    <w:rsid w:val="00005DCC"/>
    <w:rsid w:val="000133D2"/>
    <w:rsid w:val="00026C37"/>
    <w:rsid w:val="00027A71"/>
    <w:rsid w:val="00032943"/>
    <w:rsid w:val="00036467"/>
    <w:rsid w:val="0004033E"/>
    <w:rsid w:val="00045E91"/>
    <w:rsid w:val="00045F9C"/>
    <w:rsid w:val="00051A5A"/>
    <w:rsid w:val="00052A12"/>
    <w:rsid w:val="00054E93"/>
    <w:rsid w:val="00056E2A"/>
    <w:rsid w:val="00062E18"/>
    <w:rsid w:val="0006487D"/>
    <w:rsid w:val="00067374"/>
    <w:rsid w:val="00067D06"/>
    <w:rsid w:val="000746F1"/>
    <w:rsid w:val="00074ACE"/>
    <w:rsid w:val="00080583"/>
    <w:rsid w:val="00080C46"/>
    <w:rsid w:val="0008114F"/>
    <w:rsid w:val="000812F3"/>
    <w:rsid w:val="00081B50"/>
    <w:rsid w:val="00083B36"/>
    <w:rsid w:val="0008579E"/>
    <w:rsid w:val="00087B36"/>
    <w:rsid w:val="000978FE"/>
    <w:rsid w:val="000A7EE4"/>
    <w:rsid w:val="000B04A7"/>
    <w:rsid w:val="000B0DD6"/>
    <w:rsid w:val="000B2124"/>
    <w:rsid w:val="000B3F74"/>
    <w:rsid w:val="000B40D7"/>
    <w:rsid w:val="000C1DB3"/>
    <w:rsid w:val="000C3CCF"/>
    <w:rsid w:val="000D1660"/>
    <w:rsid w:val="000D2999"/>
    <w:rsid w:val="000D333C"/>
    <w:rsid w:val="000D4955"/>
    <w:rsid w:val="000D4D31"/>
    <w:rsid w:val="000D7B4A"/>
    <w:rsid w:val="000E2633"/>
    <w:rsid w:val="000F09B0"/>
    <w:rsid w:val="000F1EFC"/>
    <w:rsid w:val="000F6CA7"/>
    <w:rsid w:val="00101194"/>
    <w:rsid w:val="00103611"/>
    <w:rsid w:val="0010439F"/>
    <w:rsid w:val="00110024"/>
    <w:rsid w:val="0011069D"/>
    <w:rsid w:val="00117FB5"/>
    <w:rsid w:val="001246A7"/>
    <w:rsid w:val="001260A7"/>
    <w:rsid w:val="001317CB"/>
    <w:rsid w:val="00134B83"/>
    <w:rsid w:val="00134C1A"/>
    <w:rsid w:val="001351D3"/>
    <w:rsid w:val="00136617"/>
    <w:rsid w:val="00142542"/>
    <w:rsid w:val="0014379C"/>
    <w:rsid w:val="00144BAA"/>
    <w:rsid w:val="00145B51"/>
    <w:rsid w:val="00146BC6"/>
    <w:rsid w:val="00155EE8"/>
    <w:rsid w:val="00164FE8"/>
    <w:rsid w:val="00166E47"/>
    <w:rsid w:val="00172A30"/>
    <w:rsid w:val="00172C1C"/>
    <w:rsid w:val="00175F0A"/>
    <w:rsid w:val="00176941"/>
    <w:rsid w:val="001849DA"/>
    <w:rsid w:val="00186D6C"/>
    <w:rsid w:val="0019025F"/>
    <w:rsid w:val="001943C8"/>
    <w:rsid w:val="00195355"/>
    <w:rsid w:val="00196D35"/>
    <w:rsid w:val="001A38EC"/>
    <w:rsid w:val="001A4402"/>
    <w:rsid w:val="001A61A0"/>
    <w:rsid w:val="001A75BB"/>
    <w:rsid w:val="001A75F1"/>
    <w:rsid w:val="001B59EE"/>
    <w:rsid w:val="001B647C"/>
    <w:rsid w:val="001B671A"/>
    <w:rsid w:val="001C128D"/>
    <w:rsid w:val="001C4434"/>
    <w:rsid w:val="001C48F0"/>
    <w:rsid w:val="001E45AD"/>
    <w:rsid w:val="001E697F"/>
    <w:rsid w:val="001E6B80"/>
    <w:rsid w:val="001F1029"/>
    <w:rsid w:val="001F45C0"/>
    <w:rsid w:val="001F4E0C"/>
    <w:rsid w:val="0020039E"/>
    <w:rsid w:val="002055C5"/>
    <w:rsid w:val="00210B43"/>
    <w:rsid w:val="0021387F"/>
    <w:rsid w:val="00215014"/>
    <w:rsid w:val="002178AA"/>
    <w:rsid w:val="00222550"/>
    <w:rsid w:val="0022314E"/>
    <w:rsid w:val="00224C03"/>
    <w:rsid w:val="00230C00"/>
    <w:rsid w:val="00230F14"/>
    <w:rsid w:val="00232DFB"/>
    <w:rsid w:val="00232E92"/>
    <w:rsid w:val="00233B31"/>
    <w:rsid w:val="00235F7B"/>
    <w:rsid w:val="0024353A"/>
    <w:rsid w:val="00243E48"/>
    <w:rsid w:val="002461F5"/>
    <w:rsid w:val="00250C3E"/>
    <w:rsid w:val="00251545"/>
    <w:rsid w:val="00253711"/>
    <w:rsid w:val="00254CF2"/>
    <w:rsid w:val="002614E6"/>
    <w:rsid w:val="002645D5"/>
    <w:rsid w:val="00264F23"/>
    <w:rsid w:val="00266E19"/>
    <w:rsid w:val="00267027"/>
    <w:rsid w:val="00267031"/>
    <w:rsid w:val="00270B16"/>
    <w:rsid w:val="00271D34"/>
    <w:rsid w:val="0027435C"/>
    <w:rsid w:val="00286C01"/>
    <w:rsid w:val="002937D8"/>
    <w:rsid w:val="00296E25"/>
    <w:rsid w:val="002A077C"/>
    <w:rsid w:val="002B07B0"/>
    <w:rsid w:val="002B403B"/>
    <w:rsid w:val="002B546D"/>
    <w:rsid w:val="002C7F67"/>
    <w:rsid w:val="002D3844"/>
    <w:rsid w:val="002D4ECA"/>
    <w:rsid w:val="002D7216"/>
    <w:rsid w:val="002E30D8"/>
    <w:rsid w:val="002E35F0"/>
    <w:rsid w:val="002E4E4A"/>
    <w:rsid w:val="002E75E2"/>
    <w:rsid w:val="002E7799"/>
    <w:rsid w:val="002F2F5D"/>
    <w:rsid w:val="002F47B5"/>
    <w:rsid w:val="002F757B"/>
    <w:rsid w:val="0030306C"/>
    <w:rsid w:val="00305121"/>
    <w:rsid w:val="0030575F"/>
    <w:rsid w:val="00306E0C"/>
    <w:rsid w:val="0031133D"/>
    <w:rsid w:val="00311BF6"/>
    <w:rsid w:val="00312E0B"/>
    <w:rsid w:val="00314AE3"/>
    <w:rsid w:val="00317E93"/>
    <w:rsid w:val="0032319F"/>
    <w:rsid w:val="00332459"/>
    <w:rsid w:val="003343C1"/>
    <w:rsid w:val="00337AF6"/>
    <w:rsid w:val="00344788"/>
    <w:rsid w:val="00347556"/>
    <w:rsid w:val="00354673"/>
    <w:rsid w:val="00360B51"/>
    <w:rsid w:val="00360F86"/>
    <w:rsid w:val="00364D6C"/>
    <w:rsid w:val="0036595B"/>
    <w:rsid w:val="00366819"/>
    <w:rsid w:val="00367D00"/>
    <w:rsid w:val="00374AC4"/>
    <w:rsid w:val="00376890"/>
    <w:rsid w:val="00377D77"/>
    <w:rsid w:val="00397C98"/>
    <w:rsid w:val="003A0064"/>
    <w:rsid w:val="003A0B2A"/>
    <w:rsid w:val="003A1093"/>
    <w:rsid w:val="003A1280"/>
    <w:rsid w:val="003A1695"/>
    <w:rsid w:val="003A5E02"/>
    <w:rsid w:val="003B7907"/>
    <w:rsid w:val="003C2E59"/>
    <w:rsid w:val="003C4814"/>
    <w:rsid w:val="003C61BF"/>
    <w:rsid w:val="003C6EF3"/>
    <w:rsid w:val="003C73EB"/>
    <w:rsid w:val="003D1540"/>
    <w:rsid w:val="003D1FA9"/>
    <w:rsid w:val="003D3D63"/>
    <w:rsid w:val="003D3F3E"/>
    <w:rsid w:val="003E0675"/>
    <w:rsid w:val="003F0820"/>
    <w:rsid w:val="003F19D5"/>
    <w:rsid w:val="003F2BC5"/>
    <w:rsid w:val="003F3536"/>
    <w:rsid w:val="003F3E4B"/>
    <w:rsid w:val="003F45F4"/>
    <w:rsid w:val="003F4EDE"/>
    <w:rsid w:val="003F5B4C"/>
    <w:rsid w:val="004005AF"/>
    <w:rsid w:val="0041098C"/>
    <w:rsid w:val="00413C17"/>
    <w:rsid w:val="00413CD0"/>
    <w:rsid w:val="0041741B"/>
    <w:rsid w:val="004206BC"/>
    <w:rsid w:val="00425BCD"/>
    <w:rsid w:val="00432FC3"/>
    <w:rsid w:val="00434BEE"/>
    <w:rsid w:val="004359A7"/>
    <w:rsid w:val="004377BF"/>
    <w:rsid w:val="00437D4B"/>
    <w:rsid w:val="00441BCE"/>
    <w:rsid w:val="004421B5"/>
    <w:rsid w:val="00442AE0"/>
    <w:rsid w:val="004438CE"/>
    <w:rsid w:val="004464AC"/>
    <w:rsid w:val="00446983"/>
    <w:rsid w:val="004540A8"/>
    <w:rsid w:val="00454C78"/>
    <w:rsid w:val="0045550F"/>
    <w:rsid w:val="004572BB"/>
    <w:rsid w:val="004665A2"/>
    <w:rsid w:val="00470188"/>
    <w:rsid w:val="00470503"/>
    <w:rsid w:val="00471481"/>
    <w:rsid w:val="004737EB"/>
    <w:rsid w:val="00475954"/>
    <w:rsid w:val="00483C92"/>
    <w:rsid w:val="00485DE6"/>
    <w:rsid w:val="00493CDB"/>
    <w:rsid w:val="0049494D"/>
    <w:rsid w:val="00495364"/>
    <w:rsid w:val="00496652"/>
    <w:rsid w:val="0049754D"/>
    <w:rsid w:val="004A3D96"/>
    <w:rsid w:val="004A64A7"/>
    <w:rsid w:val="004A6519"/>
    <w:rsid w:val="004A6643"/>
    <w:rsid w:val="004B2DB5"/>
    <w:rsid w:val="004B366B"/>
    <w:rsid w:val="004C3073"/>
    <w:rsid w:val="004C447C"/>
    <w:rsid w:val="004C50C4"/>
    <w:rsid w:val="004C7064"/>
    <w:rsid w:val="004D0669"/>
    <w:rsid w:val="004D137E"/>
    <w:rsid w:val="004D15A2"/>
    <w:rsid w:val="004D1DA3"/>
    <w:rsid w:val="004E5735"/>
    <w:rsid w:val="004F555C"/>
    <w:rsid w:val="00500609"/>
    <w:rsid w:val="005018D1"/>
    <w:rsid w:val="00505E19"/>
    <w:rsid w:val="00511AE0"/>
    <w:rsid w:val="00513507"/>
    <w:rsid w:val="00513CE5"/>
    <w:rsid w:val="005152C8"/>
    <w:rsid w:val="00520E87"/>
    <w:rsid w:val="00523542"/>
    <w:rsid w:val="00536490"/>
    <w:rsid w:val="00536DC5"/>
    <w:rsid w:val="00537E17"/>
    <w:rsid w:val="00540872"/>
    <w:rsid w:val="00542886"/>
    <w:rsid w:val="00545BF6"/>
    <w:rsid w:val="00546068"/>
    <w:rsid w:val="005476F1"/>
    <w:rsid w:val="00550E33"/>
    <w:rsid w:val="00552AE2"/>
    <w:rsid w:val="00554FB0"/>
    <w:rsid w:val="0055649C"/>
    <w:rsid w:val="00564863"/>
    <w:rsid w:val="00566849"/>
    <w:rsid w:val="00566A5C"/>
    <w:rsid w:val="005728CF"/>
    <w:rsid w:val="00572C7C"/>
    <w:rsid w:val="00582209"/>
    <w:rsid w:val="0058440E"/>
    <w:rsid w:val="00590145"/>
    <w:rsid w:val="005919BB"/>
    <w:rsid w:val="005921D0"/>
    <w:rsid w:val="005967F8"/>
    <w:rsid w:val="005A446C"/>
    <w:rsid w:val="005A5539"/>
    <w:rsid w:val="005A6BCC"/>
    <w:rsid w:val="005A7378"/>
    <w:rsid w:val="005B33AD"/>
    <w:rsid w:val="005B3F3B"/>
    <w:rsid w:val="005B4CFC"/>
    <w:rsid w:val="005B50F9"/>
    <w:rsid w:val="005C7D0E"/>
    <w:rsid w:val="005D3756"/>
    <w:rsid w:val="005D5FD6"/>
    <w:rsid w:val="005D6054"/>
    <w:rsid w:val="005D683C"/>
    <w:rsid w:val="005D71DA"/>
    <w:rsid w:val="005D765C"/>
    <w:rsid w:val="005D7BCE"/>
    <w:rsid w:val="005E08BB"/>
    <w:rsid w:val="005E0C79"/>
    <w:rsid w:val="005E7F51"/>
    <w:rsid w:val="005F0727"/>
    <w:rsid w:val="005F4751"/>
    <w:rsid w:val="005F67FB"/>
    <w:rsid w:val="00600193"/>
    <w:rsid w:val="00605B30"/>
    <w:rsid w:val="00612D6F"/>
    <w:rsid w:val="00620D68"/>
    <w:rsid w:val="00622644"/>
    <w:rsid w:val="00624BBB"/>
    <w:rsid w:val="00625578"/>
    <w:rsid w:val="00626CD4"/>
    <w:rsid w:val="00631C4C"/>
    <w:rsid w:val="00634484"/>
    <w:rsid w:val="00636B3C"/>
    <w:rsid w:val="00641F94"/>
    <w:rsid w:val="00653C47"/>
    <w:rsid w:val="00655AE4"/>
    <w:rsid w:val="006570AD"/>
    <w:rsid w:val="00661428"/>
    <w:rsid w:val="006633E1"/>
    <w:rsid w:val="0066373E"/>
    <w:rsid w:val="00664FC0"/>
    <w:rsid w:val="006702DE"/>
    <w:rsid w:val="006710B6"/>
    <w:rsid w:val="00671DA6"/>
    <w:rsid w:val="00694D8E"/>
    <w:rsid w:val="006972B8"/>
    <w:rsid w:val="00697B34"/>
    <w:rsid w:val="006A0BE4"/>
    <w:rsid w:val="006A1622"/>
    <w:rsid w:val="006A24E1"/>
    <w:rsid w:val="006A2589"/>
    <w:rsid w:val="006A4D73"/>
    <w:rsid w:val="006B09E4"/>
    <w:rsid w:val="006B179D"/>
    <w:rsid w:val="006B1986"/>
    <w:rsid w:val="006B27B7"/>
    <w:rsid w:val="006B5168"/>
    <w:rsid w:val="006B5862"/>
    <w:rsid w:val="006C046F"/>
    <w:rsid w:val="006C1335"/>
    <w:rsid w:val="006C1D68"/>
    <w:rsid w:val="006C3AB2"/>
    <w:rsid w:val="006D2C88"/>
    <w:rsid w:val="006D4B08"/>
    <w:rsid w:val="006D63A8"/>
    <w:rsid w:val="006E299E"/>
    <w:rsid w:val="006E5CFA"/>
    <w:rsid w:val="006E60FE"/>
    <w:rsid w:val="006E6E50"/>
    <w:rsid w:val="006F4AFC"/>
    <w:rsid w:val="006F4EF4"/>
    <w:rsid w:val="00703642"/>
    <w:rsid w:val="00703C01"/>
    <w:rsid w:val="00713C81"/>
    <w:rsid w:val="00716C3E"/>
    <w:rsid w:val="007229B0"/>
    <w:rsid w:val="00726B5C"/>
    <w:rsid w:val="00733488"/>
    <w:rsid w:val="0073364E"/>
    <w:rsid w:val="007366AB"/>
    <w:rsid w:val="00740871"/>
    <w:rsid w:val="007412D3"/>
    <w:rsid w:val="0074342F"/>
    <w:rsid w:val="0074437F"/>
    <w:rsid w:val="00746217"/>
    <w:rsid w:val="007522A0"/>
    <w:rsid w:val="007531DF"/>
    <w:rsid w:val="00754470"/>
    <w:rsid w:val="007624AE"/>
    <w:rsid w:val="00764983"/>
    <w:rsid w:val="00764F6E"/>
    <w:rsid w:val="0076537C"/>
    <w:rsid w:val="0076591C"/>
    <w:rsid w:val="007707A7"/>
    <w:rsid w:val="00776694"/>
    <w:rsid w:val="00782CB2"/>
    <w:rsid w:val="00785F6F"/>
    <w:rsid w:val="00787117"/>
    <w:rsid w:val="00790F45"/>
    <w:rsid w:val="00794F08"/>
    <w:rsid w:val="007A33C0"/>
    <w:rsid w:val="007A5057"/>
    <w:rsid w:val="007A612C"/>
    <w:rsid w:val="007A696F"/>
    <w:rsid w:val="007B1414"/>
    <w:rsid w:val="007B7FB4"/>
    <w:rsid w:val="007C04D9"/>
    <w:rsid w:val="007C2C6E"/>
    <w:rsid w:val="007C5629"/>
    <w:rsid w:val="007C7698"/>
    <w:rsid w:val="007C77FB"/>
    <w:rsid w:val="007D4ED6"/>
    <w:rsid w:val="007E0CC5"/>
    <w:rsid w:val="007E157C"/>
    <w:rsid w:val="007E2DE3"/>
    <w:rsid w:val="007E3724"/>
    <w:rsid w:val="007E5EEB"/>
    <w:rsid w:val="007E67E7"/>
    <w:rsid w:val="007E7CC3"/>
    <w:rsid w:val="007F0544"/>
    <w:rsid w:val="007F27AB"/>
    <w:rsid w:val="007F2D57"/>
    <w:rsid w:val="007F5895"/>
    <w:rsid w:val="00802247"/>
    <w:rsid w:val="00807A1B"/>
    <w:rsid w:val="00816718"/>
    <w:rsid w:val="008249BE"/>
    <w:rsid w:val="00824C12"/>
    <w:rsid w:val="00824D3A"/>
    <w:rsid w:val="00830F5A"/>
    <w:rsid w:val="00831E42"/>
    <w:rsid w:val="008346C3"/>
    <w:rsid w:val="00843E3F"/>
    <w:rsid w:val="00854256"/>
    <w:rsid w:val="00857BC5"/>
    <w:rsid w:val="00862B01"/>
    <w:rsid w:val="00863825"/>
    <w:rsid w:val="00863BE9"/>
    <w:rsid w:val="00866523"/>
    <w:rsid w:val="00867369"/>
    <w:rsid w:val="00867869"/>
    <w:rsid w:val="00871854"/>
    <w:rsid w:val="00882507"/>
    <w:rsid w:val="00890D3E"/>
    <w:rsid w:val="008935AA"/>
    <w:rsid w:val="00893705"/>
    <w:rsid w:val="00897402"/>
    <w:rsid w:val="008A2024"/>
    <w:rsid w:val="008A3017"/>
    <w:rsid w:val="008A533D"/>
    <w:rsid w:val="008A65CC"/>
    <w:rsid w:val="008A6FDE"/>
    <w:rsid w:val="008B3DFD"/>
    <w:rsid w:val="008B4E32"/>
    <w:rsid w:val="008B5A16"/>
    <w:rsid w:val="008C0BE2"/>
    <w:rsid w:val="008C2543"/>
    <w:rsid w:val="008C366E"/>
    <w:rsid w:val="008C6B33"/>
    <w:rsid w:val="008C6DA1"/>
    <w:rsid w:val="008D0B75"/>
    <w:rsid w:val="008D0C37"/>
    <w:rsid w:val="008D0DE3"/>
    <w:rsid w:val="008D2490"/>
    <w:rsid w:val="008D57F8"/>
    <w:rsid w:val="008D7B6D"/>
    <w:rsid w:val="008E1039"/>
    <w:rsid w:val="008E40B7"/>
    <w:rsid w:val="008E573B"/>
    <w:rsid w:val="008F0DBD"/>
    <w:rsid w:val="009046DB"/>
    <w:rsid w:val="00905456"/>
    <w:rsid w:val="00910601"/>
    <w:rsid w:val="00910A43"/>
    <w:rsid w:val="00914C0A"/>
    <w:rsid w:val="00914E38"/>
    <w:rsid w:val="00916FA9"/>
    <w:rsid w:val="009202D6"/>
    <w:rsid w:val="009210E6"/>
    <w:rsid w:val="00921DC1"/>
    <w:rsid w:val="00923220"/>
    <w:rsid w:val="009247AE"/>
    <w:rsid w:val="009259A8"/>
    <w:rsid w:val="009365F5"/>
    <w:rsid w:val="0094019F"/>
    <w:rsid w:val="00941C49"/>
    <w:rsid w:val="00942791"/>
    <w:rsid w:val="00945445"/>
    <w:rsid w:val="00945A6E"/>
    <w:rsid w:val="00953111"/>
    <w:rsid w:val="00953D7A"/>
    <w:rsid w:val="009576DC"/>
    <w:rsid w:val="0096183D"/>
    <w:rsid w:val="00961B50"/>
    <w:rsid w:val="009712BC"/>
    <w:rsid w:val="00973396"/>
    <w:rsid w:val="0097541B"/>
    <w:rsid w:val="0098027B"/>
    <w:rsid w:val="009823A4"/>
    <w:rsid w:val="00982D8B"/>
    <w:rsid w:val="00983EE0"/>
    <w:rsid w:val="00986A77"/>
    <w:rsid w:val="0099326B"/>
    <w:rsid w:val="009A15EC"/>
    <w:rsid w:val="009A1DBC"/>
    <w:rsid w:val="009A4B2D"/>
    <w:rsid w:val="009A4D00"/>
    <w:rsid w:val="009B2007"/>
    <w:rsid w:val="009B226B"/>
    <w:rsid w:val="009B46C1"/>
    <w:rsid w:val="009C13F2"/>
    <w:rsid w:val="009C1F01"/>
    <w:rsid w:val="009C30B8"/>
    <w:rsid w:val="009C40DB"/>
    <w:rsid w:val="009D3424"/>
    <w:rsid w:val="009D3DE2"/>
    <w:rsid w:val="009D665B"/>
    <w:rsid w:val="009E331D"/>
    <w:rsid w:val="009E427D"/>
    <w:rsid w:val="009E6C5D"/>
    <w:rsid w:val="009E7324"/>
    <w:rsid w:val="009E7635"/>
    <w:rsid w:val="009E7A18"/>
    <w:rsid w:val="00A11185"/>
    <w:rsid w:val="00A11F51"/>
    <w:rsid w:val="00A13ABD"/>
    <w:rsid w:val="00A260A1"/>
    <w:rsid w:val="00A26C93"/>
    <w:rsid w:val="00A26E6E"/>
    <w:rsid w:val="00A3627E"/>
    <w:rsid w:val="00A43E73"/>
    <w:rsid w:val="00A472D1"/>
    <w:rsid w:val="00A5141E"/>
    <w:rsid w:val="00A553F7"/>
    <w:rsid w:val="00A5611D"/>
    <w:rsid w:val="00A63249"/>
    <w:rsid w:val="00A6411D"/>
    <w:rsid w:val="00A709DF"/>
    <w:rsid w:val="00A71EA7"/>
    <w:rsid w:val="00A75520"/>
    <w:rsid w:val="00A76FB8"/>
    <w:rsid w:val="00A80927"/>
    <w:rsid w:val="00A81B91"/>
    <w:rsid w:val="00A87F86"/>
    <w:rsid w:val="00A90178"/>
    <w:rsid w:val="00A908D2"/>
    <w:rsid w:val="00A910C7"/>
    <w:rsid w:val="00A93FB9"/>
    <w:rsid w:val="00A95147"/>
    <w:rsid w:val="00A973E3"/>
    <w:rsid w:val="00AA1933"/>
    <w:rsid w:val="00AB07E8"/>
    <w:rsid w:val="00AB0FF5"/>
    <w:rsid w:val="00AB73E4"/>
    <w:rsid w:val="00AB7DFC"/>
    <w:rsid w:val="00AD0099"/>
    <w:rsid w:val="00AD2244"/>
    <w:rsid w:val="00AD6273"/>
    <w:rsid w:val="00AD7BB2"/>
    <w:rsid w:val="00AE2392"/>
    <w:rsid w:val="00AE3190"/>
    <w:rsid w:val="00AE31A3"/>
    <w:rsid w:val="00AE32C1"/>
    <w:rsid w:val="00AF0427"/>
    <w:rsid w:val="00AF2B1D"/>
    <w:rsid w:val="00AF4ED0"/>
    <w:rsid w:val="00AF5E2B"/>
    <w:rsid w:val="00AF7650"/>
    <w:rsid w:val="00AF7DEC"/>
    <w:rsid w:val="00B00A7D"/>
    <w:rsid w:val="00B045E7"/>
    <w:rsid w:val="00B10E70"/>
    <w:rsid w:val="00B11061"/>
    <w:rsid w:val="00B14200"/>
    <w:rsid w:val="00B1762D"/>
    <w:rsid w:val="00B2252F"/>
    <w:rsid w:val="00B2528C"/>
    <w:rsid w:val="00B3769E"/>
    <w:rsid w:val="00B405EB"/>
    <w:rsid w:val="00B41808"/>
    <w:rsid w:val="00B42819"/>
    <w:rsid w:val="00B4288A"/>
    <w:rsid w:val="00B469D0"/>
    <w:rsid w:val="00B553BE"/>
    <w:rsid w:val="00B60E28"/>
    <w:rsid w:val="00B66A0E"/>
    <w:rsid w:val="00B70083"/>
    <w:rsid w:val="00B73402"/>
    <w:rsid w:val="00B74DD8"/>
    <w:rsid w:val="00B82F1F"/>
    <w:rsid w:val="00B87EB9"/>
    <w:rsid w:val="00B9293D"/>
    <w:rsid w:val="00B95880"/>
    <w:rsid w:val="00B97921"/>
    <w:rsid w:val="00BA6FD3"/>
    <w:rsid w:val="00BA7CF6"/>
    <w:rsid w:val="00BB1DD5"/>
    <w:rsid w:val="00BC465C"/>
    <w:rsid w:val="00BE1EAE"/>
    <w:rsid w:val="00BE33D0"/>
    <w:rsid w:val="00BE57EF"/>
    <w:rsid w:val="00BE5ADF"/>
    <w:rsid w:val="00BE6CE0"/>
    <w:rsid w:val="00BF28DE"/>
    <w:rsid w:val="00BF2C94"/>
    <w:rsid w:val="00C0770A"/>
    <w:rsid w:val="00C07AB1"/>
    <w:rsid w:val="00C07FB9"/>
    <w:rsid w:val="00C104DF"/>
    <w:rsid w:val="00C15D2E"/>
    <w:rsid w:val="00C22BE3"/>
    <w:rsid w:val="00C250BC"/>
    <w:rsid w:val="00C32612"/>
    <w:rsid w:val="00C342C5"/>
    <w:rsid w:val="00C35426"/>
    <w:rsid w:val="00C35CC9"/>
    <w:rsid w:val="00C36704"/>
    <w:rsid w:val="00C36AEF"/>
    <w:rsid w:val="00C42095"/>
    <w:rsid w:val="00C420C6"/>
    <w:rsid w:val="00C42991"/>
    <w:rsid w:val="00C43AF2"/>
    <w:rsid w:val="00C44256"/>
    <w:rsid w:val="00C52A56"/>
    <w:rsid w:val="00C52BFF"/>
    <w:rsid w:val="00C5411D"/>
    <w:rsid w:val="00C61083"/>
    <w:rsid w:val="00C62A26"/>
    <w:rsid w:val="00C66A23"/>
    <w:rsid w:val="00C6718F"/>
    <w:rsid w:val="00C7088A"/>
    <w:rsid w:val="00C7155B"/>
    <w:rsid w:val="00C71E09"/>
    <w:rsid w:val="00C72165"/>
    <w:rsid w:val="00C727E6"/>
    <w:rsid w:val="00C7331A"/>
    <w:rsid w:val="00C750F2"/>
    <w:rsid w:val="00C81430"/>
    <w:rsid w:val="00C83EA4"/>
    <w:rsid w:val="00C90270"/>
    <w:rsid w:val="00C90561"/>
    <w:rsid w:val="00C91C0E"/>
    <w:rsid w:val="00C93910"/>
    <w:rsid w:val="00CA34A1"/>
    <w:rsid w:val="00CA3FCA"/>
    <w:rsid w:val="00CB3966"/>
    <w:rsid w:val="00CB4118"/>
    <w:rsid w:val="00CB543C"/>
    <w:rsid w:val="00CB549F"/>
    <w:rsid w:val="00CB71EC"/>
    <w:rsid w:val="00CB784A"/>
    <w:rsid w:val="00CC58C3"/>
    <w:rsid w:val="00CC5954"/>
    <w:rsid w:val="00CC60EE"/>
    <w:rsid w:val="00CD5A1F"/>
    <w:rsid w:val="00CE12EB"/>
    <w:rsid w:val="00CE3450"/>
    <w:rsid w:val="00CE4140"/>
    <w:rsid w:val="00CE471B"/>
    <w:rsid w:val="00CF566D"/>
    <w:rsid w:val="00CF7A37"/>
    <w:rsid w:val="00D0358C"/>
    <w:rsid w:val="00D04532"/>
    <w:rsid w:val="00D06C04"/>
    <w:rsid w:val="00D132E9"/>
    <w:rsid w:val="00D23C9C"/>
    <w:rsid w:val="00D24A76"/>
    <w:rsid w:val="00D25803"/>
    <w:rsid w:val="00D25C5D"/>
    <w:rsid w:val="00D26222"/>
    <w:rsid w:val="00D26F09"/>
    <w:rsid w:val="00D32062"/>
    <w:rsid w:val="00D354BF"/>
    <w:rsid w:val="00D40818"/>
    <w:rsid w:val="00D471DE"/>
    <w:rsid w:val="00D47452"/>
    <w:rsid w:val="00D53EC1"/>
    <w:rsid w:val="00D66F8D"/>
    <w:rsid w:val="00D7130F"/>
    <w:rsid w:val="00D73C1D"/>
    <w:rsid w:val="00D8033B"/>
    <w:rsid w:val="00D8229C"/>
    <w:rsid w:val="00D83677"/>
    <w:rsid w:val="00D83CC7"/>
    <w:rsid w:val="00D84D10"/>
    <w:rsid w:val="00D862EB"/>
    <w:rsid w:val="00D93716"/>
    <w:rsid w:val="00D945B8"/>
    <w:rsid w:val="00DA318E"/>
    <w:rsid w:val="00DA7177"/>
    <w:rsid w:val="00DA72A5"/>
    <w:rsid w:val="00DB0048"/>
    <w:rsid w:val="00DB1F7B"/>
    <w:rsid w:val="00DB4FF0"/>
    <w:rsid w:val="00DB6D92"/>
    <w:rsid w:val="00DC37E8"/>
    <w:rsid w:val="00DD0DA3"/>
    <w:rsid w:val="00DD4132"/>
    <w:rsid w:val="00DD613D"/>
    <w:rsid w:val="00DE3703"/>
    <w:rsid w:val="00DE4EE0"/>
    <w:rsid w:val="00DE4F1F"/>
    <w:rsid w:val="00E10D5B"/>
    <w:rsid w:val="00E11FCD"/>
    <w:rsid w:val="00E155B0"/>
    <w:rsid w:val="00E170A9"/>
    <w:rsid w:val="00E217C1"/>
    <w:rsid w:val="00E24592"/>
    <w:rsid w:val="00E31746"/>
    <w:rsid w:val="00E31A19"/>
    <w:rsid w:val="00E3445F"/>
    <w:rsid w:val="00E360C8"/>
    <w:rsid w:val="00E36E66"/>
    <w:rsid w:val="00E376A3"/>
    <w:rsid w:val="00E43477"/>
    <w:rsid w:val="00E513F4"/>
    <w:rsid w:val="00E5210D"/>
    <w:rsid w:val="00E53B0F"/>
    <w:rsid w:val="00E55E5D"/>
    <w:rsid w:val="00E600B4"/>
    <w:rsid w:val="00E623DA"/>
    <w:rsid w:val="00E67972"/>
    <w:rsid w:val="00E7206A"/>
    <w:rsid w:val="00E727A1"/>
    <w:rsid w:val="00E7300A"/>
    <w:rsid w:val="00E74C97"/>
    <w:rsid w:val="00E769A0"/>
    <w:rsid w:val="00E829CD"/>
    <w:rsid w:val="00E876EF"/>
    <w:rsid w:val="00EA02A8"/>
    <w:rsid w:val="00EA0876"/>
    <w:rsid w:val="00EA25AC"/>
    <w:rsid w:val="00EC32D3"/>
    <w:rsid w:val="00EC7C04"/>
    <w:rsid w:val="00ED14E4"/>
    <w:rsid w:val="00ED4B02"/>
    <w:rsid w:val="00ED4C10"/>
    <w:rsid w:val="00ED61AD"/>
    <w:rsid w:val="00EE65C8"/>
    <w:rsid w:val="00EF4FAA"/>
    <w:rsid w:val="00EF5E18"/>
    <w:rsid w:val="00EF7C21"/>
    <w:rsid w:val="00F0160E"/>
    <w:rsid w:val="00F02E52"/>
    <w:rsid w:val="00F05A05"/>
    <w:rsid w:val="00F06C81"/>
    <w:rsid w:val="00F06E22"/>
    <w:rsid w:val="00F06FAE"/>
    <w:rsid w:val="00F11618"/>
    <w:rsid w:val="00F124D6"/>
    <w:rsid w:val="00F132F3"/>
    <w:rsid w:val="00F15238"/>
    <w:rsid w:val="00F172CF"/>
    <w:rsid w:val="00F20567"/>
    <w:rsid w:val="00F233BC"/>
    <w:rsid w:val="00F279AD"/>
    <w:rsid w:val="00F313A1"/>
    <w:rsid w:val="00F31DD2"/>
    <w:rsid w:val="00F36753"/>
    <w:rsid w:val="00F37882"/>
    <w:rsid w:val="00F423DB"/>
    <w:rsid w:val="00F46EA3"/>
    <w:rsid w:val="00F505B3"/>
    <w:rsid w:val="00F50672"/>
    <w:rsid w:val="00F50A3F"/>
    <w:rsid w:val="00F51678"/>
    <w:rsid w:val="00F52D07"/>
    <w:rsid w:val="00F64223"/>
    <w:rsid w:val="00F65E3A"/>
    <w:rsid w:val="00F6758E"/>
    <w:rsid w:val="00F748C3"/>
    <w:rsid w:val="00F805F9"/>
    <w:rsid w:val="00F820F4"/>
    <w:rsid w:val="00F83B58"/>
    <w:rsid w:val="00F84A96"/>
    <w:rsid w:val="00F85592"/>
    <w:rsid w:val="00F8768E"/>
    <w:rsid w:val="00F91CC5"/>
    <w:rsid w:val="00F93557"/>
    <w:rsid w:val="00F94D57"/>
    <w:rsid w:val="00FA33D7"/>
    <w:rsid w:val="00FB0B21"/>
    <w:rsid w:val="00FB1BD3"/>
    <w:rsid w:val="00FB2C29"/>
    <w:rsid w:val="00FB43C9"/>
    <w:rsid w:val="00FB6076"/>
    <w:rsid w:val="00FC0C5E"/>
    <w:rsid w:val="00FC469D"/>
    <w:rsid w:val="00FC52E1"/>
    <w:rsid w:val="00FC549D"/>
    <w:rsid w:val="00FC5AD2"/>
    <w:rsid w:val="00FD08B3"/>
    <w:rsid w:val="00FD4CD7"/>
    <w:rsid w:val="00FD7600"/>
    <w:rsid w:val="00FE5677"/>
    <w:rsid w:val="00FE7183"/>
    <w:rsid w:val="00FE76B8"/>
    <w:rsid w:val="00FE7FC0"/>
    <w:rsid w:val="00FF5027"/>
    <w:rsid w:val="00FF5B6D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48027"/>
  <w15:docId w15:val="{BF2CB5FD-CA47-45E6-A0CC-C12A8AFA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EE4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04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6B09E4"/>
    <w:pPr>
      <w:ind w:left="720"/>
      <w:contextualSpacing/>
    </w:pPr>
  </w:style>
  <w:style w:type="paragraph" w:customStyle="1" w:styleId="TEKST">
    <w:name w:val="TEKST"/>
    <w:basedOn w:val="Normal"/>
    <w:link w:val="TEKSTChar"/>
    <w:autoRedefine/>
    <w:rsid w:val="00485D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character" w:customStyle="1" w:styleId="TEKSTChar">
    <w:name w:val="TEKST Char"/>
    <w:basedOn w:val="DefaultParagraphFont"/>
    <w:link w:val="TEKST"/>
    <w:rsid w:val="00485DE6"/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paragraph" w:styleId="Header">
    <w:name w:val="header"/>
    <w:basedOn w:val="Normal"/>
    <w:link w:val="Head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7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73E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3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1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1D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1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1DF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172A30"/>
    <w:rPr>
      <w:lang w:val="en-US"/>
    </w:rPr>
  </w:style>
  <w:style w:type="paragraph" w:styleId="NoSpacing">
    <w:name w:val="No Spacing"/>
    <w:uiPriority w:val="1"/>
    <w:qFormat/>
    <w:rsid w:val="00953D7A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087B36"/>
    <w:pPr>
      <w:spacing w:after="0" w:line="240" w:lineRule="auto"/>
    </w:pPr>
    <w:rPr>
      <w:lang w:val="en-US"/>
    </w:rPr>
  </w:style>
  <w:style w:type="character" w:customStyle="1" w:styleId="cf01">
    <w:name w:val="cf01"/>
    <w:basedOn w:val="DefaultParagraphFont"/>
    <w:rsid w:val="00764F6E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764F6E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AF042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customStyle="1" w:styleId="pf0">
    <w:name w:val="pf0"/>
    <w:basedOn w:val="Normal"/>
    <w:rsid w:val="002E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ABRAJANJA">
    <w:name w:val="T NABRAJANJA"/>
    <w:basedOn w:val="Normal"/>
    <w:qFormat/>
    <w:rsid w:val="00C44256"/>
    <w:pPr>
      <w:numPr>
        <w:numId w:val="50"/>
      </w:numPr>
      <w:spacing w:before="100" w:beforeAutospacing="1" w:after="120" w:line="240" w:lineRule="auto"/>
      <w:jc w:val="both"/>
    </w:pPr>
    <w:rPr>
      <w:rFonts w:eastAsia="Times New Roman" w:cs="Arial"/>
      <w:bCs/>
      <w:noProof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E2618-E495-4879-9EFF-8C0AAD25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2876</Words>
  <Characters>17228</Characters>
  <Application>Microsoft Office Word</Application>
  <DocSecurity>0</DocSecurity>
  <Lines>366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Lidija Stevanović</cp:lastModifiedBy>
  <cp:revision>11</cp:revision>
  <cp:lastPrinted>2025-01-27T10:43:00Z</cp:lastPrinted>
  <dcterms:created xsi:type="dcterms:W3CDTF">2025-12-22T22:41:00Z</dcterms:created>
  <dcterms:modified xsi:type="dcterms:W3CDTF">2025-12-22T23:25:00Z</dcterms:modified>
</cp:coreProperties>
</file>